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9C8E8" w14:textId="77777777" w:rsidR="000A1092" w:rsidRPr="007A2139" w:rsidRDefault="000A1092" w:rsidP="00B776A2">
      <w:pPr>
        <w:spacing w:beforeLines="20" w:before="62" w:afterLines="20" w:after="62" w:line="400" w:lineRule="exact"/>
        <w:ind w:right="105"/>
        <w:jc w:val="center"/>
        <w:rPr>
          <w:rFonts w:ascii="黑体" w:eastAsia="黑体" w:hAnsi="宋体"/>
          <w:sz w:val="32"/>
          <w:szCs w:val="32"/>
        </w:rPr>
      </w:pPr>
      <w:r w:rsidRPr="007A2139">
        <w:rPr>
          <w:rFonts w:ascii="黑体" w:eastAsia="黑体" w:hAnsi="宋体" w:cs="黑体" w:hint="eastAsia"/>
          <w:sz w:val="32"/>
          <w:szCs w:val="32"/>
        </w:rPr>
        <w:t>不动产估价委托合同</w:t>
      </w:r>
    </w:p>
    <w:p w14:paraId="122D192B" w14:textId="04F46166"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236B38">
        <w:rPr>
          <w:rFonts w:ascii="黑体" w:eastAsia="黑体" w:hAnsi="宋体" w:cs="黑体" w:hint="eastAsia"/>
        </w:rPr>
        <w:t>1</w:t>
      </w:r>
      <w:r w:rsidRPr="004839FA">
        <w:rPr>
          <w:rFonts w:ascii="黑体" w:eastAsia="黑体" w:hAnsi="宋体" w:cs="黑体"/>
        </w:rPr>
        <w:t>]</w:t>
      </w:r>
      <w:r w:rsidR="002B6AD7">
        <w:rPr>
          <w:rFonts w:ascii="黑体" w:eastAsia="黑体" w:hAnsi="宋体" w:cs="黑体" w:hint="eastAsia"/>
        </w:rPr>
        <w:t>266</w:t>
      </w:r>
      <w:r w:rsidRPr="004839FA">
        <w:rPr>
          <w:rFonts w:ascii="黑体" w:eastAsia="黑体" w:hAnsi="宋体" w:cs="黑体" w:hint="eastAsia"/>
        </w:rPr>
        <w:t>号</w:t>
      </w:r>
    </w:p>
    <w:p w14:paraId="672B3288" w14:textId="77777777"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14:paraId="7F3E66D1" w14:textId="77777777" w:rsidR="000A1092" w:rsidRPr="00236B38" w:rsidRDefault="000A1092" w:rsidP="00236B38">
      <w:pPr>
        <w:tabs>
          <w:tab w:val="left" w:pos="7560"/>
        </w:tabs>
        <w:spacing w:beforeLines="20" w:before="62" w:afterLines="20" w:after="62" w:line="480" w:lineRule="auto"/>
        <w:ind w:firstLineChars="200" w:firstLine="482"/>
        <w:rPr>
          <w:rFonts w:ascii="宋体"/>
          <w:b/>
          <w:sz w:val="24"/>
          <w:szCs w:val="24"/>
          <w:u w:val="single"/>
        </w:rPr>
      </w:pPr>
      <w:r w:rsidRPr="00236B38">
        <w:rPr>
          <w:rFonts w:ascii="宋体" w:hAnsi="宋体" w:cs="宋体" w:hint="eastAsia"/>
          <w:b/>
          <w:bCs/>
          <w:sz w:val="24"/>
          <w:szCs w:val="24"/>
        </w:rPr>
        <w:t>甲方（委托方）</w:t>
      </w:r>
      <w:r w:rsidRPr="00236B38">
        <w:rPr>
          <w:rFonts w:ascii="宋体" w:hAnsi="宋体" w:cs="宋体" w:hint="eastAsia"/>
          <w:b/>
          <w:sz w:val="24"/>
          <w:szCs w:val="24"/>
        </w:rPr>
        <w:t>：</w:t>
      </w:r>
      <w:r w:rsidR="00236B38" w:rsidRPr="00236B38">
        <w:rPr>
          <w:rFonts w:ascii="宋体" w:hAnsi="宋体" w:cs="宋体" w:hint="eastAsia"/>
          <w:b/>
          <w:sz w:val="24"/>
          <w:szCs w:val="24"/>
          <w:u w:val="single"/>
        </w:rPr>
        <w:t>上海国际信托有限公司</w:t>
      </w:r>
      <w:r w:rsidRPr="00236B38">
        <w:rPr>
          <w:rFonts w:ascii="宋体" w:hAnsi="宋体" w:cs="宋体"/>
          <w:b/>
          <w:sz w:val="24"/>
          <w:szCs w:val="24"/>
          <w:u w:val="single"/>
        </w:rPr>
        <w:t xml:space="preserve"> </w:t>
      </w:r>
      <w:bookmarkStart w:id="0" w:name="_GoBack"/>
      <w:bookmarkEnd w:id="0"/>
    </w:p>
    <w:p w14:paraId="17FB50D8" w14:textId="77777777" w:rsidR="000A1092" w:rsidRPr="00236B38" w:rsidRDefault="000A1092" w:rsidP="00236B38">
      <w:pPr>
        <w:spacing w:beforeLines="20" w:before="62" w:afterLines="20" w:after="62" w:line="480" w:lineRule="auto"/>
        <w:ind w:firstLineChars="200" w:firstLine="482"/>
        <w:rPr>
          <w:rFonts w:ascii="宋体"/>
          <w:b/>
          <w:bCs/>
          <w:sz w:val="24"/>
          <w:szCs w:val="24"/>
          <w:u w:val="single"/>
        </w:rPr>
      </w:pPr>
      <w:r w:rsidRPr="00236B38">
        <w:rPr>
          <w:rFonts w:ascii="宋体" w:hAnsi="宋体" w:cs="宋体" w:hint="eastAsia"/>
          <w:b/>
          <w:bCs/>
          <w:sz w:val="24"/>
          <w:szCs w:val="24"/>
        </w:rPr>
        <w:t>乙方（受托方）</w:t>
      </w:r>
      <w:r w:rsidRPr="00236B38">
        <w:rPr>
          <w:rFonts w:ascii="宋体" w:hAnsi="宋体" w:cs="宋体" w:hint="eastAsia"/>
          <w:b/>
          <w:sz w:val="24"/>
          <w:szCs w:val="24"/>
        </w:rPr>
        <w:t>：</w:t>
      </w:r>
      <w:proofErr w:type="gramStart"/>
      <w:r w:rsidRPr="00236B38">
        <w:rPr>
          <w:rFonts w:ascii="宋体" w:hAnsi="宋体" w:cs="宋体" w:hint="eastAsia"/>
          <w:b/>
          <w:bCs/>
          <w:sz w:val="24"/>
          <w:szCs w:val="24"/>
          <w:u w:val="single"/>
        </w:rPr>
        <w:t>北京康正宏</w:t>
      </w:r>
      <w:proofErr w:type="gramEnd"/>
      <w:r w:rsidRPr="00236B38">
        <w:rPr>
          <w:rFonts w:ascii="宋体" w:hAnsi="宋体" w:cs="宋体" w:hint="eastAsia"/>
          <w:b/>
          <w:bCs/>
          <w:sz w:val="24"/>
          <w:szCs w:val="24"/>
          <w:u w:val="single"/>
        </w:rPr>
        <w:t>基房地产评估有限公司</w:t>
      </w:r>
      <w:r w:rsidRPr="00236B38">
        <w:rPr>
          <w:rFonts w:ascii="宋体" w:hAnsi="宋体" w:cs="宋体"/>
          <w:b/>
          <w:sz w:val="24"/>
          <w:szCs w:val="24"/>
          <w:u w:val="single"/>
        </w:rPr>
        <w:t xml:space="preserve"> </w:t>
      </w:r>
    </w:p>
    <w:p w14:paraId="1F593E1F" w14:textId="77777777" w:rsidR="000A1092" w:rsidRPr="007A2139" w:rsidRDefault="000A1092" w:rsidP="004E5FFC">
      <w:pPr>
        <w:spacing w:line="400" w:lineRule="exact"/>
        <w:ind w:firstLineChars="200" w:firstLine="480"/>
        <w:rPr>
          <w:rFonts w:ascii="宋体"/>
          <w:sz w:val="24"/>
          <w:szCs w:val="24"/>
        </w:rPr>
      </w:pPr>
    </w:p>
    <w:p w14:paraId="3DB0E1F6" w14:textId="77777777"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14:paraId="45D964C5" w14:textId="77777777" w:rsidR="000A1092" w:rsidRPr="007A2139" w:rsidRDefault="000A1092" w:rsidP="004E5FFC">
      <w:pPr>
        <w:spacing w:line="400" w:lineRule="exact"/>
        <w:ind w:firstLineChars="200" w:firstLine="480"/>
        <w:rPr>
          <w:rFonts w:ascii="宋体"/>
          <w:sz w:val="24"/>
          <w:szCs w:val="24"/>
          <w:u w:val="single"/>
        </w:rPr>
      </w:pPr>
    </w:p>
    <w:p w14:paraId="3FFBC191" w14:textId="77777777" w:rsidR="000A1092" w:rsidRPr="00236B38" w:rsidRDefault="000A1092" w:rsidP="00236B38">
      <w:pPr>
        <w:spacing w:afterLines="20" w:after="62" w:line="480" w:lineRule="auto"/>
        <w:ind w:firstLineChars="200" w:firstLine="482"/>
        <w:rPr>
          <w:rFonts w:ascii="宋体" w:hAnsi="宋体" w:cs="宋体"/>
          <w:b/>
          <w:bCs/>
          <w:sz w:val="24"/>
          <w:szCs w:val="24"/>
          <w:u w:val="single"/>
        </w:rPr>
      </w:pPr>
      <w:r w:rsidRPr="007A2139">
        <w:rPr>
          <w:rFonts w:ascii="宋体" w:hAnsi="宋体" w:cs="宋体" w:hint="eastAsia"/>
          <w:b/>
          <w:bCs/>
          <w:sz w:val="24"/>
          <w:szCs w:val="24"/>
        </w:rPr>
        <w:t>一、委托估价项目名称：</w:t>
      </w:r>
      <w:r w:rsidR="00236B38" w:rsidRPr="00236B38">
        <w:rPr>
          <w:rFonts w:ascii="宋体" w:hAnsi="宋体" w:cs="宋体" w:hint="eastAsia"/>
          <w:bCs/>
          <w:sz w:val="24"/>
          <w:szCs w:val="24"/>
          <w:u w:val="single"/>
        </w:rPr>
        <w:t>成都</w:t>
      </w:r>
      <w:proofErr w:type="gramStart"/>
      <w:r w:rsidR="00236B38" w:rsidRPr="00236B38">
        <w:rPr>
          <w:rFonts w:ascii="宋体" w:hAnsi="宋体" w:cs="宋体" w:hint="eastAsia"/>
          <w:bCs/>
          <w:sz w:val="24"/>
          <w:szCs w:val="24"/>
          <w:u w:val="single"/>
        </w:rPr>
        <w:t>蓉欧青投</w:t>
      </w:r>
      <w:proofErr w:type="gramEnd"/>
      <w:r w:rsidR="00236B38" w:rsidRPr="00236B38">
        <w:rPr>
          <w:rFonts w:ascii="宋体" w:hAnsi="宋体" w:cs="宋体" w:hint="eastAsia"/>
          <w:bCs/>
          <w:sz w:val="24"/>
          <w:szCs w:val="24"/>
          <w:u w:val="single"/>
        </w:rPr>
        <w:t>置业有限公司四川省成都市</w:t>
      </w:r>
      <w:proofErr w:type="gramStart"/>
      <w:r w:rsidR="00236B38" w:rsidRPr="00236B38">
        <w:rPr>
          <w:rFonts w:ascii="宋体" w:hAnsi="宋体" w:cs="宋体" w:hint="eastAsia"/>
          <w:bCs/>
          <w:sz w:val="24"/>
          <w:szCs w:val="24"/>
          <w:u w:val="single"/>
        </w:rPr>
        <w:t>青白江</w:t>
      </w:r>
      <w:proofErr w:type="gramEnd"/>
      <w:r w:rsidR="00236B38" w:rsidRPr="00236B38">
        <w:rPr>
          <w:rFonts w:ascii="宋体" w:hAnsi="宋体" w:cs="宋体" w:hint="eastAsia"/>
          <w:bCs/>
          <w:sz w:val="24"/>
          <w:szCs w:val="24"/>
          <w:u w:val="single"/>
        </w:rPr>
        <w:t>区凤凰路以东、凤</w:t>
      </w:r>
      <w:proofErr w:type="gramStart"/>
      <w:r w:rsidR="00236B38" w:rsidRPr="00236B38">
        <w:rPr>
          <w:rFonts w:ascii="宋体" w:hAnsi="宋体" w:cs="宋体" w:hint="eastAsia"/>
          <w:bCs/>
          <w:sz w:val="24"/>
          <w:szCs w:val="24"/>
          <w:u w:val="single"/>
        </w:rPr>
        <w:t>祥</w:t>
      </w:r>
      <w:proofErr w:type="gramEnd"/>
      <w:r w:rsidR="00236B38" w:rsidRPr="00236B38">
        <w:rPr>
          <w:rFonts w:ascii="宋体" w:hAnsi="宋体" w:cs="宋体" w:hint="eastAsia"/>
          <w:bCs/>
          <w:sz w:val="24"/>
          <w:szCs w:val="24"/>
          <w:u w:val="single"/>
        </w:rPr>
        <w:t>大道以南瑞云</w:t>
      </w:r>
      <w:proofErr w:type="gramStart"/>
      <w:r w:rsidR="00236B38" w:rsidRPr="00236B38">
        <w:rPr>
          <w:rFonts w:ascii="宋体" w:hAnsi="宋体" w:cs="宋体" w:hint="eastAsia"/>
          <w:bCs/>
          <w:sz w:val="24"/>
          <w:szCs w:val="24"/>
          <w:u w:val="single"/>
        </w:rPr>
        <w:t>府项目</w:t>
      </w:r>
      <w:proofErr w:type="gramEnd"/>
      <w:r w:rsidR="00236B38" w:rsidRPr="00236B38">
        <w:rPr>
          <w:rFonts w:ascii="宋体" w:hAnsi="宋体" w:cs="宋体" w:hint="eastAsia"/>
          <w:bCs/>
          <w:sz w:val="24"/>
          <w:szCs w:val="24"/>
          <w:u w:val="single"/>
        </w:rPr>
        <w:t>总投资估算报告</w:t>
      </w:r>
      <w:r w:rsidRPr="007A2139">
        <w:rPr>
          <w:rFonts w:ascii="宋体" w:hAnsi="宋体" w:cs="宋体"/>
          <w:b/>
          <w:bCs/>
          <w:sz w:val="24"/>
          <w:szCs w:val="24"/>
          <w:u w:val="single"/>
        </w:rPr>
        <w:t xml:space="preserve"> </w:t>
      </w:r>
    </w:p>
    <w:p w14:paraId="383DB603" w14:textId="77777777"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236B38" w:rsidRPr="00236B38">
        <w:rPr>
          <w:rFonts w:ascii="宋体" w:hAnsi="宋体" w:cs="宋体" w:hint="eastAsia"/>
          <w:bCs/>
          <w:sz w:val="24"/>
          <w:szCs w:val="24"/>
          <w:u w:val="single"/>
        </w:rPr>
        <w:t>建设项目总投资估算</w:t>
      </w:r>
      <w:r w:rsidRPr="00236B38">
        <w:rPr>
          <w:rFonts w:ascii="宋体" w:hAnsi="宋体" w:cs="宋体"/>
          <w:bCs/>
          <w:sz w:val="24"/>
          <w:szCs w:val="24"/>
          <w:u w:val="single"/>
        </w:rPr>
        <w:t xml:space="preserve"> </w:t>
      </w:r>
    </w:p>
    <w:p w14:paraId="327C5EDE" w14:textId="77777777" w:rsidR="000A1092" w:rsidRPr="007A2139" w:rsidRDefault="000A1092" w:rsidP="004E5FFC">
      <w:pPr>
        <w:pStyle w:val="20"/>
        <w:spacing w:beforeLines="20" w:before="62" w:afterLines="20" w:after="62" w:line="480" w:lineRule="auto"/>
        <w:ind w:firstLineChars="200" w:firstLine="482"/>
        <w:rPr>
          <w:rFonts w:cs="Times New Roman"/>
        </w:rPr>
      </w:pPr>
      <w:r w:rsidRPr="007A2139">
        <w:rPr>
          <w:rFonts w:hint="eastAsia"/>
        </w:rPr>
        <w:t>三、估价对象和估价范围（或见附件）：</w:t>
      </w:r>
      <w:r w:rsidR="00236B38" w:rsidRPr="00236B38">
        <w:rPr>
          <w:rFonts w:hint="eastAsia"/>
          <w:b w:val="0"/>
          <w:bCs w:val="0"/>
          <w:u w:val="single"/>
        </w:rPr>
        <w:t>四川省成都市</w:t>
      </w:r>
      <w:proofErr w:type="gramStart"/>
      <w:r w:rsidR="00236B38" w:rsidRPr="00236B38">
        <w:rPr>
          <w:rFonts w:hint="eastAsia"/>
          <w:b w:val="0"/>
          <w:bCs w:val="0"/>
          <w:u w:val="single"/>
        </w:rPr>
        <w:t>青白江</w:t>
      </w:r>
      <w:proofErr w:type="gramEnd"/>
      <w:r w:rsidR="00236B38" w:rsidRPr="00236B38">
        <w:rPr>
          <w:rFonts w:hint="eastAsia"/>
          <w:b w:val="0"/>
          <w:bCs w:val="0"/>
          <w:u w:val="single"/>
        </w:rPr>
        <w:t>区凤凰路以东、凤</w:t>
      </w:r>
      <w:proofErr w:type="gramStart"/>
      <w:r w:rsidR="00236B38" w:rsidRPr="00236B38">
        <w:rPr>
          <w:rFonts w:hint="eastAsia"/>
          <w:b w:val="0"/>
          <w:bCs w:val="0"/>
          <w:u w:val="single"/>
        </w:rPr>
        <w:t>祥</w:t>
      </w:r>
      <w:proofErr w:type="gramEnd"/>
      <w:r w:rsidR="00236B38" w:rsidRPr="00236B38">
        <w:rPr>
          <w:rFonts w:hint="eastAsia"/>
          <w:b w:val="0"/>
          <w:bCs w:val="0"/>
          <w:u w:val="single"/>
        </w:rPr>
        <w:t>大道以南瑞云府项目</w:t>
      </w:r>
      <w:r w:rsidRPr="007A2139">
        <w:rPr>
          <w:b w:val="0"/>
          <w:bCs w:val="0"/>
          <w:u w:val="single"/>
        </w:rPr>
        <w:t xml:space="preserve"> </w:t>
      </w:r>
    </w:p>
    <w:p w14:paraId="685032F4" w14:textId="4AD34967"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w:t>
      </w:r>
      <w:r w:rsidR="00A332C3">
        <w:rPr>
          <w:rFonts w:ascii="宋体" w:hAnsi="宋体" w:cs="宋体" w:hint="eastAsia"/>
          <w:b/>
          <w:bCs/>
          <w:sz w:val="24"/>
          <w:szCs w:val="24"/>
        </w:rPr>
        <w:t>编制时间</w:t>
      </w:r>
      <w:r w:rsidRPr="007A2139">
        <w:rPr>
          <w:rFonts w:ascii="宋体" w:hAnsi="宋体" w:cs="宋体" w:hint="eastAsia"/>
          <w:b/>
          <w:bCs/>
          <w:sz w:val="24"/>
          <w:szCs w:val="24"/>
        </w:rPr>
        <w:t>：</w:t>
      </w:r>
      <w:r w:rsidR="00A332C3" w:rsidRPr="00A332C3">
        <w:rPr>
          <w:rFonts w:ascii="宋体" w:hAnsi="宋体" w:cs="宋体" w:hint="eastAsia"/>
          <w:bCs/>
          <w:sz w:val="24"/>
          <w:szCs w:val="24"/>
          <w:u w:val="single"/>
        </w:rPr>
        <w:t>2021年1月20日至2021年5月18日</w:t>
      </w:r>
    </w:p>
    <w:p w14:paraId="67BF9F58" w14:textId="77777777"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236B38" w:rsidRPr="00236B38">
        <w:rPr>
          <w:rFonts w:ascii="宋体" w:hAnsi="宋体" w:cs="宋体" w:hint="eastAsia"/>
          <w:bCs/>
          <w:sz w:val="24"/>
          <w:szCs w:val="24"/>
          <w:u w:val="single"/>
        </w:rPr>
        <w:t>总投资估算</w:t>
      </w:r>
      <w:r w:rsidRPr="00236B38">
        <w:rPr>
          <w:rFonts w:ascii="宋体" w:hAnsi="宋体" w:cs="宋体"/>
          <w:bCs/>
          <w:sz w:val="24"/>
          <w:szCs w:val="24"/>
          <w:u w:val="single"/>
        </w:rPr>
        <w:t xml:space="preserve"> </w:t>
      </w:r>
    </w:p>
    <w:p w14:paraId="6085EA98" w14:textId="77777777"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14:paraId="0C85A768" w14:textId="22A900BD"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甲方应</w:t>
      </w:r>
      <w:r w:rsidR="00373E95">
        <w:rPr>
          <w:rFonts w:ascii="宋体" w:hAnsi="宋体" w:cs="宋体" w:hint="eastAsia"/>
          <w:sz w:val="24"/>
          <w:szCs w:val="24"/>
        </w:rPr>
        <w:t>配合督促</w:t>
      </w:r>
      <w:r w:rsidRPr="007A2139">
        <w:rPr>
          <w:rFonts w:ascii="宋体" w:hAnsi="宋体" w:cs="宋体" w:hint="eastAsia"/>
          <w:sz w:val="24"/>
          <w:szCs w:val="24"/>
        </w:rPr>
        <w:t>不动产权利人提供乙方估价所需的</w:t>
      </w:r>
      <w:r w:rsidR="00E81321">
        <w:rPr>
          <w:rFonts w:ascii="宋体" w:hAnsi="宋体" w:cs="宋体" w:hint="eastAsia"/>
          <w:sz w:val="24"/>
          <w:szCs w:val="24"/>
        </w:rPr>
        <w:t>不动产权利人</w:t>
      </w:r>
      <w:r w:rsidR="00E81321" w:rsidRPr="00E81321">
        <w:rPr>
          <w:rFonts w:ascii="宋体" w:hAnsi="宋体" w:cs="宋体" w:hint="eastAsia"/>
          <w:sz w:val="24"/>
          <w:szCs w:val="24"/>
        </w:rPr>
        <w:t>企业法人营业执照（副本）</w:t>
      </w:r>
      <w:r w:rsidR="00E81321">
        <w:rPr>
          <w:rFonts w:ascii="宋体" w:hAnsi="宋体" w:cs="宋体" w:hint="eastAsia"/>
          <w:sz w:val="24"/>
          <w:szCs w:val="24"/>
        </w:rPr>
        <w:t>、</w:t>
      </w:r>
      <w:r w:rsidR="00E81321" w:rsidRPr="00E81321">
        <w:rPr>
          <w:rFonts w:ascii="宋体" w:hAnsi="宋体" w:cs="宋体" w:hint="eastAsia"/>
          <w:sz w:val="24"/>
          <w:szCs w:val="24"/>
        </w:rPr>
        <w:t>公司章程</w:t>
      </w:r>
      <w:r w:rsidR="00E81321">
        <w:rPr>
          <w:rFonts w:ascii="宋体" w:hAnsi="宋体" w:cs="宋体" w:hint="eastAsia"/>
          <w:sz w:val="24"/>
          <w:szCs w:val="24"/>
        </w:rPr>
        <w:t>、</w:t>
      </w:r>
      <w:r w:rsidR="00E81321" w:rsidRPr="00E81321">
        <w:rPr>
          <w:rFonts w:ascii="宋体" w:hAnsi="宋体" w:cs="宋体" w:hint="eastAsia"/>
          <w:sz w:val="24"/>
          <w:szCs w:val="24"/>
        </w:rPr>
        <w:t>房地产开发资质证书</w:t>
      </w:r>
      <w:r w:rsidR="00E81321">
        <w:rPr>
          <w:rFonts w:ascii="宋体" w:hAnsi="宋体" w:cs="宋体" w:hint="eastAsia"/>
          <w:sz w:val="24"/>
          <w:szCs w:val="24"/>
        </w:rPr>
        <w:t>、</w:t>
      </w:r>
      <w:r w:rsidR="00E81321" w:rsidRPr="00E81321">
        <w:rPr>
          <w:rFonts w:ascii="宋体" w:hAnsi="宋体" w:cs="宋体" w:hint="eastAsia"/>
          <w:sz w:val="24"/>
          <w:szCs w:val="24"/>
        </w:rPr>
        <w:t>《国有建设用地使用权出让合同》</w:t>
      </w:r>
      <w:r w:rsidR="00E81321">
        <w:rPr>
          <w:rFonts w:ascii="宋体" w:hAnsi="宋体" w:cs="宋体" w:hint="eastAsia"/>
          <w:sz w:val="24"/>
          <w:szCs w:val="24"/>
        </w:rPr>
        <w:t>、</w:t>
      </w:r>
      <w:r w:rsidR="00E81321" w:rsidRPr="00E81321">
        <w:rPr>
          <w:rFonts w:ascii="宋体" w:hAnsi="宋体" w:cs="宋体" w:hint="eastAsia"/>
          <w:sz w:val="24"/>
          <w:szCs w:val="24"/>
        </w:rPr>
        <w:t>《国有建设用地项目履约协议书》</w:t>
      </w:r>
      <w:r w:rsidR="00E81321">
        <w:rPr>
          <w:rFonts w:ascii="宋体" w:hAnsi="宋体" w:cs="宋体" w:hint="eastAsia"/>
          <w:sz w:val="24"/>
          <w:szCs w:val="24"/>
        </w:rPr>
        <w:t>、</w:t>
      </w:r>
      <w:r w:rsidR="00E81321" w:rsidRPr="00E81321">
        <w:rPr>
          <w:rFonts w:ascii="宋体" w:hAnsi="宋体" w:cs="宋体" w:hint="eastAsia"/>
          <w:sz w:val="24"/>
          <w:szCs w:val="24"/>
        </w:rPr>
        <w:t>《不动产权证书》</w:t>
      </w:r>
      <w:r w:rsidR="00E81321">
        <w:rPr>
          <w:rFonts w:ascii="宋体" w:hAnsi="宋体" w:cs="宋体" w:hint="eastAsia"/>
          <w:sz w:val="24"/>
          <w:szCs w:val="24"/>
        </w:rPr>
        <w:t>、</w:t>
      </w:r>
      <w:r w:rsidR="00E81321" w:rsidRPr="00E81321">
        <w:rPr>
          <w:rFonts w:ascii="宋体" w:hAnsi="宋体" w:cs="宋体" w:hint="eastAsia"/>
          <w:sz w:val="24"/>
          <w:szCs w:val="24"/>
        </w:rPr>
        <w:t>《建设工程规划许可证》</w:t>
      </w:r>
      <w:r w:rsidR="00E81321">
        <w:rPr>
          <w:rFonts w:ascii="宋体" w:hAnsi="宋体" w:cs="宋体" w:hint="eastAsia"/>
          <w:sz w:val="24"/>
          <w:szCs w:val="24"/>
        </w:rPr>
        <w:t>、</w:t>
      </w:r>
      <w:r w:rsidR="00E81321" w:rsidRPr="00E81321">
        <w:rPr>
          <w:rFonts w:ascii="宋体" w:hAnsi="宋体" w:cs="宋体" w:hint="eastAsia"/>
          <w:sz w:val="24"/>
          <w:szCs w:val="24"/>
        </w:rPr>
        <w:t>《建筑工程施工许可证》</w:t>
      </w:r>
      <w:r w:rsidR="00E81321">
        <w:rPr>
          <w:rFonts w:ascii="宋体" w:hAnsi="宋体" w:cs="宋体" w:hint="eastAsia"/>
          <w:sz w:val="24"/>
          <w:szCs w:val="24"/>
        </w:rPr>
        <w:t>、</w:t>
      </w:r>
      <w:r w:rsidR="00E81321" w:rsidRPr="00E81321">
        <w:rPr>
          <w:rFonts w:ascii="宋体" w:hAnsi="宋体" w:cs="宋体" w:hint="eastAsia"/>
          <w:sz w:val="24"/>
          <w:szCs w:val="24"/>
        </w:rPr>
        <w:t>《四川省固定资产投资项目备案表》</w:t>
      </w:r>
      <w:r w:rsidR="00E81321">
        <w:rPr>
          <w:rFonts w:ascii="宋体" w:hAnsi="宋体" w:cs="宋体" w:hint="eastAsia"/>
          <w:sz w:val="24"/>
          <w:szCs w:val="24"/>
        </w:rPr>
        <w:t>、</w:t>
      </w:r>
      <w:r w:rsidR="00E81321" w:rsidRPr="00E81321">
        <w:rPr>
          <w:rFonts w:ascii="宋体" w:hAnsi="宋体" w:cs="宋体" w:hint="eastAsia"/>
          <w:sz w:val="24"/>
          <w:szCs w:val="24"/>
        </w:rPr>
        <w:t>《建筑物名称备案通知》</w:t>
      </w:r>
      <w:r w:rsidR="00373E95">
        <w:rPr>
          <w:rFonts w:ascii="宋体" w:hAnsi="宋体" w:cs="宋体" w:hint="eastAsia"/>
          <w:sz w:val="24"/>
          <w:szCs w:val="24"/>
        </w:rPr>
        <w:t>。</w:t>
      </w:r>
      <w:r w:rsidRPr="00031004">
        <w:rPr>
          <w:rFonts w:ascii="宋体" w:hAnsi="宋体" w:cs="宋体" w:hint="eastAsia"/>
          <w:sz w:val="24"/>
          <w:szCs w:val="24"/>
        </w:rPr>
        <w:t>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w:t>
      </w:r>
      <w:r w:rsidR="00373E95">
        <w:rPr>
          <w:rFonts w:ascii="宋体" w:hAnsi="宋体" w:cs="宋体" w:hint="eastAsia"/>
          <w:sz w:val="24"/>
          <w:szCs w:val="24"/>
        </w:rPr>
        <w:t>盖章版的正式</w:t>
      </w:r>
      <w:r w:rsidRPr="00031004">
        <w:rPr>
          <w:rFonts w:ascii="宋体" w:hAnsi="宋体" w:cs="宋体" w:hint="eastAsia"/>
          <w:sz w:val="24"/>
          <w:szCs w:val="24"/>
        </w:rPr>
        <w:t>《不动产估价报告书》。若甲方</w:t>
      </w:r>
      <w:r w:rsidR="00373E95">
        <w:rPr>
          <w:rFonts w:ascii="宋体" w:hAnsi="宋体" w:cs="宋体" w:hint="eastAsia"/>
          <w:sz w:val="24"/>
          <w:szCs w:val="24"/>
        </w:rPr>
        <w:t>或</w:t>
      </w:r>
      <w:r w:rsidRPr="007A2139">
        <w:rPr>
          <w:rFonts w:ascii="宋体" w:hAnsi="宋体" w:cs="宋体" w:hint="eastAsia"/>
          <w:sz w:val="24"/>
          <w:szCs w:val="24"/>
        </w:rPr>
        <w:t>不动产权利人不能及时提供资料</w:t>
      </w:r>
      <w:r w:rsidR="00373E95">
        <w:rPr>
          <w:rFonts w:ascii="宋体" w:hAnsi="宋体" w:cs="宋体" w:hint="eastAsia"/>
          <w:sz w:val="24"/>
          <w:szCs w:val="24"/>
        </w:rPr>
        <w:t>的</w:t>
      </w:r>
      <w:r w:rsidRPr="007A2139">
        <w:rPr>
          <w:rFonts w:ascii="宋体" w:hAnsi="宋体" w:cs="宋体" w:hint="eastAsia"/>
          <w:sz w:val="24"/>
          <w:szCs w:val="24"/>
        </w:rPr>
        <w:t>，乙方提交</w:t>
      </w:r>
      <w:r w:rsidR="00373E95">
        <w:rPr>
          <w:rFonts w:ascii="宋体" w:hAnsi="宋体" w:cs="宋体" w:hint="eastAsia"/>
          <w:sz w:val="24"/>
          <w:szCs w:val="24"/>
        </w:rPr>
        <w:t>正式</w:t>
      </w:r>
      <w:r w:rsidRPr="007A2139">
        <w:rPr>
          <w:rFonts w:ascii="宋体" w:hAnsi="宋体" w:cs="宋体" w:hint="eastAsia"/>
          <w:sz w:val="24"/>
          <w:szCs w:val="24"/>
        </w:rPr>
        <w:t>报告的时间</w:t>
      </w:r>
      <w:r w:rsidR="00373E95">
        <w:rPr>
          <w:rFonts w:ascii="宋体" w:hAnsi="宋体" w:cs="宋体" w:hint="eastAsia"/>
          <w:sz w:val="24"/>
          <w:szCs w:val="24"/>
        </w:rPr>
        <w:t>相应顺延</w:t>
      </w:r>
      <w:r w:rsidRPr="007A2139">
        <w:rPr>
          <w:rFonts w:ascii="宋体" w:hAnsi="宋体" w:cs="宋体" w:hint="eastAsia"/>
          <w:sz w:val="24"/>
          <w:szCs w:val="24"/>
        </w:rPr>
        <w:t>。</w:t>
      </w:r>
    </w:p>
    <w:p w14:paraId="4348A44F"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14:paraId="54D44EBA" w14:textId="00A7F160" w:rsidR="000A1092" w:rsidRPr="00236B38" w:rsidRDefault="000A1092" w:rsidP="00236B38">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sz w:val="24"/>
          <w:szCs w:val="24"/>
        </w:rPr>
        <w:lastRenderedPageBreak/>
        <w:t>1.</w:t>
      </w:r>
      <w:r w:rsidR="00373E95">
        <w:rPr>
          <w:rFonts w:ascii="宋体" w:hAnsi="宋体" w:cs="宋体" w:hint="eastAsia"/>
          <w:sz w:val="24"/>
          <w:szCs w:val="24"/>
        </w:rPr>
        <w:t>根据</w:t>
      </w:r>
      <w:r w:rsidRPr="007A2139">
        <w:rPr>
          <w:rFonts w:ascii="宋体" w:hAnsi="宋体" w:cs="宋体" w:hint="eastAsia"/>
          <w:sz w:val="24"/>
          <w:szCs w:val="24"/>
        </w:rPr>
        <w:t>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w:t>
      </w:r>
      <w:r w:rsidR="00393150">
        <w:rPr>
          <w:rFonts w:ascii="宋体" w:hAnsi="宋体" w:cs="宋体"/>
          <w:sz w:val="24"/>
          <w:szCs w:val="24"/>
        </w:rPr>
        <w:t>评估</w:t>
      </w:r>
      <w:r w:rsidRPr="007A2139">
        <w:rPr>
          <w:rFonts w:ascii="宋体" w:hAnsi="宋体" w:cs="宋体" w:hint="eastAsia"/>
          <w:sz w:val="24"/>
          <w:szCs w:val="24"/>
        </w:rPr>
        <w:t>服务费合计为</w:t>
      </w:r>
      <w:r w:rsidR="00393150">
        <w:rPr>
          <w:rFonts w:ascii="宋体" w:hAnsi="宋体" w:cs="宋体" w:hint="eastAsia"/>
          <w:sz w:val="24"/>
          <w:szCs w:val="24"/>
        </w:rPr>
        <w:t>￥5</w:t>
      </w:r>
      <w:r w:rsidR="00393150">
        <w:rPr>
          <w:rFonts w:ascii="宋体" w:hAnsi="宋体" w:cs="宋体"/>
          <w:sz w:val="24"/>
          <w:szCs w:val="24"/>
        </w:rPr>
        <w:t>0</w:t>
      </w:r>
      <w:r w:rsidR="00393150">
        <w:rPr>
          <w:rFonts w:ascii="宋体" w:hAnsi="宋体" w:cs="宋体" w:hint="eastAsia"/>
          <w:sz w:val="24"/>
          <w:szCs w:val="24"/>
        </w:rPr>
        <w:t>,0</w:t>
      </w:r>
      <w:r w:rsidR="00393150">
        <w:rPr>
          <w:rFonts w:ascii="宋体" w:hAnsi="宋体" w:cs="宋体"/>
          <w:sz w:val="24"/>
          <w:szCs w:val="24"/>
        </w:rPr>
        <w:t>00</w:t>
      </w:r>
      <w:r w:rsidR="00393150">
        <w:rPr>
          <w:rFonts w:ascii="宋体" w:hAnsi="宋体" w:cs="宋体" w:hint="eastAsia"/>
          <w:sz w:val="24"/>
          <w:szCs w:val="24"/>
        </w:rPr>
        <w:t>（大写：</w:t>
      </w:r>
      <w:r w:rsidRPr="007A2139">
        <w:rPr>
          <w:rFonts w:ascii="宋体" w:hAnsi="宋体" w:cs="宋体" w:hint="eastAsia"/>
          <w:sz w:val="24"/>
          <w:szCs w:val="24"/>
        </w:rPr>
        <w:t>人民币</w:t>
      </w:r>
      <w:r w:rsidR="00393150">
        <w:rPr>
          <w:rFonts w:ascii="宋体" w:hAnsi="宋体" w:cs="宋体"/>
          <w:sz w:val="24"/>
          <w:szCs w:val="24"/>
        </w:rPr>
        <w:t>伍</w:t>
      </w:r>
      <w:r w:rsidRPr="007A2139">
        <w:rPr>
          <w:rFonts w:ascii="宋体" w:hAnsi="宋体" w:cs="宋体" w:hint="eastAsia"/>
          <w:sz w:val="24"/>
          <w:szCs w:val="24"/>
        </w:rPr>
        <w:t>万元</w:t>
      </w:r>
      <w:r w:rsidR="00393150">
        <w:rPr>
          <w:rFonts w:ascii="宋体" w:hAnsi="宋体" w:cs="宋体" w:hint="eastAsia"/>
          <w:sz w:val="24"/>
          <w:szCs w:val="24"/>
        </w:rPr>
        <w:t>整）</w:t>
      </w:r>
      <w:r w:rsidR="00373E95">
        <w:rPr>
          <w:rFonts w:ascii="宋体" w:hAnsi="宋体" w:cs="宋体" w:hint="eastAsia"/>
          <w:sz w:val="24"/>
          <w:szCs w:val="24"/>
        </w:rPr>
        <w:t>，该价格包括</w:t>
      </w:r>
      <w:r w:rsidRPr="007A2139">
        <w:rPr>
          <w:rFonts w:ascii="宋体" w:hAnsi="宋体" w:cs="宋体" w:hint="eastAsia"/>
          <w:sz w:val="24"/>
          <w:szCs w:val="24"/>
        </w:rPr>
        <w:t>差旅费用（包括乙方人员往来估价对象不动产所在地）</w:t>
      </w:r>
      <w:r w:rsidR="00373E95">
        <w:rPr>
          <w:rFonts w:ascii="宋体" w:hAnsi="宋体" w:cs="宋体" w:hint="eastAsia"/>
          <w:sz w:val="24"/>
          <w:szCs w:val="24"/>
        </w:rPr>
        <w:t>、</w:t>
      </w:r>
      <w:r w:rsidRPr="007A2139">
        <w:rPr>
          <w:rFonts w:ascii="宋体" w:hAnsi="宋体" w:cs="宋体" w:hint="eastAsia"/>
          <w:sz w:val="24"/>
          <w:szCs w:val="24"/>
        </w:rPr>
        <w:t>食宿、必要的办公场所通讯费用</w:t>
      </w:r>
      <w:r w:rsidR="00393150">
        <w:rPr>
          <w:rFonts w:ascii="宋体" w:hAnsi="宋体" w:cs="宋体" w:hint="eastAsia"/>
          <w:sz w:val="24"/>
          <w:szCs w:val="24"/>
        </w:rPr>
        <w:t>以及相应的税费</w:t>
      </w:r>
      <w:r w:rsidRPr="007A2139">
        <w:rPr>
          <w:rFonts w:ascii="宋体" w:hAnsi="宋体" w:cs="宋体" w:hint="eastAsia"/>
          <w:sz w:val="24"/>
          <w:szCs w:val="24"/>
        </w:rPr>
        <w:t>。</w:t>
      </w:r>
    </w:p>
    <w:p w14:paraId="6FDD2237" w14:textId="412B08C3"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sz w:val="24"/>
          <w:szCs w:val="24"/>
        </w:rPr>
        <w:t>2.</w:t>
      </w:r>
      <w:r w:rsidRPr="007A2139">
        <w:rPr>
          <w:rFonts w:ascii="宋体" w:hAnsi="宋体" w:cs="宋体" w:hint="eastAsia"/>
          <w:sz w:val="24"/>
          <w:szCs w:val="24"/>
        </w:rPr>
        <w:t>支付方式：</w:t>
      </w:r>
      <w:r w:rsidR="001C553B">
        <w:rPr>
          <w:rFonts w:ascii="宋体" w:hAnsi="宋体" w:cs="宋体" w:hint="eastAsia"/>
          <w:sz w:val="24"/>
          <w:szCs w:val="24"/>
        </w:rPr>
        <w:t>甲方</w:t>
      </w:r>
      <w:r w:rsidR="00393150">
        <w:rPr>
          <w:rFonts w:ascii="宋体" w:hAnsi="宋体" w:cs="宋体"/>
          <w:sz w:val="24"/>
          <w:szCs w:val="24"/>
        </w:rPr>
        <w:t>应于收到</w:t>
      </w:r>
      <w:r w:rsidR="00463A0A">
        <w:rPr>
          <w:rFonts w:ascii="宋体" w:hAnsi="宋体" w:cs="宋体" w:hint="eastAsia"/>
          <w:sz w:val="24"/>
          <w:szCs w:val="24"/>
        </w:rPr>
        <w:t>乙方</w:t>
      </w:r>
      <w:r w:rsidRPr="007A2139">
        <w:rPr>
          <w:rFonts w:ascii="宋体" w:hAnsi="宋体" w:cs="宋体" w:hint="eastAsia"/>
          <w:sz w:val="24"/>
          <w:szCs w:val="24"/>
        </w:rPr>
        <w:t>提交</w:t>
      </w:r>
      <w:r w:rsidR="00393150">
        <w:rPr>
          <w:rFonts w:ascii="宋体" w:hAnsi="宋体" w:cs="宋体" w:hint="eastAsia"/>
          <w:sz w:val="24"/>
          <w:szCs w:val="24"/>
        </w:rPr>
        <w:t>的盖章版的</w:t>
      </w:r>
      <w:r w:rsidRPr="007A2139">
        <w:rPr>
          <w:rFonts w:ascii="宋体" w:hAnsi="宋体" w:cs="宋体" w:hint="eastAsia"/>
          <w:sz w:val="24"/>
          <w:szCs w:val="24"/>
        </w:rPr>
        <w:t>正式《</w:t>
      </w:r>
      <w:r w:rsidR="00236B38" w:rsidRPr="007A2139">
        <w:rPr>
          <w:rFonts w:ascii="宋体" w:hAnsi="宋体" w:cs="宋体" w:hint="eastAsia"/>
          <w:sz w:val="24"/>
          <w:szCs w:val="24"/>
        </w:rPr>
        <w:t>不动产估价报告书</w:t>
      </w:r>
      <w:r w:rsidRPr="00031004">
        <w:rPr>
          <w:rFonts w:ascii="宋体" w:hAnsi="宋体" w:cs="宋体" w:hint="eastAsia"/>
          <w:sz w:val="24"/>
          <w:szCs w:val="24"/>
        </w:rPr>
        <w:t>》</w:t>
      </w:r>
      <w:r w:rsidR="00393150">
        <w:rPr>
          <w:rFonts w:ascii="宋体" w:hAnsi="宋体" w:cs="宋体" w:hint="eastAsia"/>
          <w:sz w:val="24"/>
          <w:szCs w:val="24"/>
        </w:rPr>
        <w:t>以及</w:t>
      </w:r>
      <w:r w:rsidR="001C553B">
        <w:rPr>
          <w:rFonts w:ascii="宋体" w:hAnsi="宋体" w:cs="宋体"/>
          <w:sz w:val="24"/>
          <w:szCs w:val="24"/>
        </w:rPr>
        <w:t>乙方开具的合法等额的增值税专用发票</w:t>
      </w:r>
      <w:r w:rsidR="00393150">
        <w:rPr>
          <w:rFonts w:ascii="宋体" w:hAnsi="宋体" w:cs="宋体"/>
          <w:sz w:val="24"/>
          <w:szCs w:val="24"/>
        </w:rPr>
        <w:t>后</w:t>
      </w:r>
      <w:r w:rsidR="00393150">
        <w:rPr>
          <w:rFonts w:ascii="宋体" w:hAnsi="宋体" w:cs="宋体" w:hint="eastAsia"/>
          <w:sz w:val="24"/>
          <w:szCs w:val="24"/>
        </w:rPr>
        <w:t>，</w:t>
      </w:r>
      <w:r w:rsidR="001C553B">
        <w:rPr>
          <w:rFonts w:ascii="宋体" w:hAnsi="宋体" w:cs="宋体"/>
          <w:sz w:val="24"/>
          <w:szCs w:val="24"/>
        </w:rPr>
        <w:t>于</w:t>
      </w:r>
      <w:r w:rsidR="001C553B">
        <w:rPr>
          <w:rFonts w:ascii="宋体" w:hAnsi="宋体" w:cs="宋体" w:hint="eastAsia"/>
          <w:sz w:val="24"/>
          <w:szCs w:val="24"/>
        </w:rPr>
        <w:t>2021年12月31日</w:t>
      </w:r>
      <w:r w:rsidR="001C553B">
        <w:rPr>
          <w:rFonts w:ascii="宋体" w:hAnsi="宋体" w:cs="宋体"/>
          <w:sz w:val="24"/>
          <w:szCs w:val="24"/>
        </w:rPr>
        <w:t>前支付</w:t>
      </w:r>
      <w:r w:rsidR="00393150">
        <w:rPr>
          <w:rFonts w:ascii="宋体" w:hAnsi="宋体" w:cs="宋体" w:hint="eastAsia"/>
          <w:sz w:val="24"/>
          <w:szCs w:val="24"/>
        </w:rPr>
        <w:t>全部</w:t>
      </w:r>
      <w:r w:rsidR="00393150">
        <w:rPr>
          <w:rFonts w:ascii="宋体" w:hAnsi="宋体" w:cs="宋体"/>
          <w:sz w:val="24"/>
          <w:szCs w:val="24"/>
        </w:rPr>
        <w:t>评估服务费</w:t>
      </w:r>
      <w:r w:rsidR="001C553B">
        <w:rPr>
          <w:rFonts w:ascii="宋体" w:hAnsi="宋体" w:cs="宋体" w:hint="eastAsia"/>
          <w:sz w:val="24"/>
          <w:szCs w:val="24"/>
        </w:rPr>
        <w:t>。</w:t>
      </w:r>
    </w:p>
    <w:p w14:paraId="1176805C" w14:textId="77777777"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14:paraId="0A26FDF3" w14:textId="77777777"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14:paraId="14E9136B" w14:textId="77777777" w:rsidR="00781AB2" w:rsidRPr="007A2139" w:rsidRDefault="00781AB2" w:rsidP="004E5FFC">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纳税人识别号：91110106722616974K</w:t>
      </w:r>
    </w:p>
    <w:p w14:paraId="4C9AB5EE"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开户银行：交通银行北京中轴路支行</w:t>
      </w:r>
    </w:p>
    <w:p w14:paraId="66423EEE"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Pr>
          <w:rFonts w:ascii="宋体" w:hAnsi="宋体" w:cs="宋体"/>
          <w:sz w:val="24"/>
          <w:szCs w:val="24"/>
        </w:rPr>
        <w:t>110060739012015026873</w:t>
      </w:r>
    </w:p>
    <w:p w14:paraId="167517A4" w14:textId="77777777"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sidRPr="003F2A53">
        <w:rPr>
          <w:rFonts w:ascii="宋体" w:hAnsi="宋体" w:cs="宋体" w:hint="eastAsia"/>
          <w:sz w:val="24"/>
          <w:szCs w:val="24"/>
        </w:rPr>
        <w:t>行号：</w:t>
      </w:r>
      <w:r>
        <w:rPr>
          <w:rFonts w:ascii="宋体" w:hAnsi="宋体" w:cs="宋体" w:hint="eastAsia"/>
          <w:sz w:val="24"/>
          <w:szCs w:val="24"/>
        </w:rPr>
        <w:t>交</w:t>
      </w:r>
      <w:r>
        <w:rPr>
          <w:rFonts w:ascii="宋体" w:hAnsi="宋体" w:cs="宋体"/>
          <w:sz w:val="24"/>
          <w:szCs w:val="24"/>
        </w:rPr>
        <w:t>739</w:t>
      </w:r>
    </w:p>
    <w:p w14:paraId="2518A6A0" w14:textId="77777777" w:rsidR="00781AB2" w:rsidRDefault="00781AB2" w:rsidP="00781AB2">
      <w:pPr>
        <w:tabs>
          <w:tab w:val="left" w:pos="720"/>
        </w:tabs>
        <w:spacing w:beforeLines="20" w:before="62" w:afterLines="20" w:after="62" w:line="360" w:lineRule="auto"/>
        <w:ind w:firstLineChars="200" w:firstLine="480"/>
        <w:rPr>
          <w:rFonts w:ascii="宋体" w:hAnsi="宋体"/>
          <w:sz w:val="24"/>
          <w:szCs w:val="24"/>
        </w:rPr>
      </w:pPr>
      <w:r>
        <w:rPr>
          <w:rFonts w:ascii="宋体" w:hAnsi="宋体" w:hint="eastAsia"/>
          <w:sz w:val="24"/>
          <w:szCs w:val="24"/>
        </w:rPr>
        <w:t>地    址：北京市丰台</w:t>
      </w:r>
      <w:proofErr w:type="gramStart"/>
      <w:r>
        <w:rPr>
          <w:rFonts w:ascii="宋体" w:hAnsi="宋体" w:hint="eastAsia"/>
          <w:sz w:val="24"/>
          <w:szCs w:val="24"/>
        </w:rPr>
        <w:t>区芳城园</w:t>
      </w:r>
      <w:proofErr w:type="gramEnd"/>
      <w:r>
        <w:rPr>
          <w:rFonts w:ascii="宋体" w:hAnsi="宋体" w:hint="eastAsia"/>
          <w:sz w:val="24"/>
          <w:szCs w:val="24"/>
        </w:rPr>
        <w:t>一区16号楼2层2门配套公建01</w:t>
      </w:r>
    </w:p>
    <w:p w14:paraId="3DBD1CDF" w14:textId="77777777" w:rsidR="00781AB2" w:rsidRPr="003F2A53" w:rsidRDefault="00781AB2" w:rsidP="00781AB2">
      <w:pPr>
        <w:tabs>
          <w:tab w:val="left" w:pos="720"/>
        </w:tabs>
        <w:spacing w:beforeLines="20" w:before="62" w:afterLines="20" w:after="62" w:line="360" w:lineRule="auto"/>
        <w:ind w:firstLineChars="200" w:firstLine="480"/>
        <w:rPr>
          <w:rFonts w:ascii="宋体"/>
          <w:sz w:val="24"/>
          <w:szCs w:val="24"/>
        </w:rPr>
      </w:pPr>
      <w:r>
        <w:rPr>
          <w:rFonts w:ascii="宋体" w:hAnsi="宋体" w:hint="eastAsia"/>
          <w:sz w:val="24"/>
          <w:szCs w:val="24"/>
        </w:rPr>
        <w:t>电    话：82253558</w:t>
      </w:r>
    </w:p>
    <w:p w14:paraId="1B095B33"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50FC723E"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14:paraId="7FB78FA2"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14:paraId="400E3542" w14:textId="7017F280"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w:t>
      </w:r>
      <w:r w:rsidR="00FC44C4">
        <w:rPr>
          <w:rFonts w:ascii="宋体" w:hAnsi="宋体" w:cs="宋体" w:hint="eastAsia"/>
          <w:sz w:val="24"/>
          <w:szCs w:val="24"/>
        </w:rPr>
        <w:t>督促</w:t>
      </w:r>
      <w:r w:rsidRPr="007A2139">
        <w:rPr>
          <w:rFonts w:ascii="宋体" w:hAnsi="宋体" w:cs="宋体" w:hint="eastAsia"/>
          <w:sz w:val="24"/>
          <w:szCs w:val="24"/>
        </w:rPr>
        <w:t>不动产权利人提供</w:t>
      </w:r>
      <w:r w:rsidR="00FC44C4">
        <w:rPr>
          <w:rFonts w:ascii="宋体" w:hAnsi="宋体" w:cs="宋体"/>
          <w:sz w:val="24"/>
          <w:szCs w:val="24"/>
        </w:rPr>
        <w:t>真实</w:t>
      </w:r>
      <w:r w:rsidR="00FC44C4">
        <w:rPr>
          <w:rFonts w:ascii="宋体" w:hAnsi="宋体" w:cs="宋体" w:hint="eastAsia"/>
          <w:sz w:val="24"/>
          <w:szCs w:val="24"/>
        </w:rPr>
        <w:t>、</w:t>
      </w:r>
      <w:r w:rsidR="00FC44C4">
        <w:rPr>
          <w:rFonts w:ascii="宋体" w:hAnsi="宋体" w:cs="宋体"/>
          <w:sz w:val="24"/>
          <w:szCs w:val="24"/>
        </w:rPr>
        <w:t>完整</w:t>
      </w:r>
      <w:r w:rsidR="00FC44C4">
        <w:rPr>
          <w:rFonts w:ascii="宋体" w:hAnsi="宋体" w:cs="宋体" w:hint="eastAsia"/>
          <w:sz w:val="24"/>
          <w:szCs w:val="24"/>
        </w:rPr>
        <w:t>、</w:t>
      </w:r>
      <w:r w:rsidR="00FC44C4">
        <w:rPr>
          <w:rFonts w:ascii="宋体" w:hAnsi="宋体" w:cs="宋体"/>
          <w:sz w:val="24"/>
          <w:szCs w:val="24"/>
        </w:rPr>
        <w:t>合法的</w:t>
      </w:r>
      <w:r w:rsidRPr="007A2139">
        <w:rPr>
          <w:rFonts w:ascii="宋体" w:hAnsi="宋体" w:cs="宋体" w:hint="eastAsia"/>
          <w:sz w:val="24"/>
          <w:szCs w:val="24"/>
        </w:rPr>
        <w:t>权属证明</w:t>
      </w:r>
      <w:r w:rsidR="00FC44C4">
        <w:rPr>
          <w:rFonts w:ascii="宋体" w:hAnsi="宋体" w:cs="宋体" w:hint="eastAsia"/>
          <w:sz w:val="24"/>
          <w:szCs w:val="24"/>
        </w:rPr>
        <w:t>等乙方估价所需要的相关</w:t>
      </w:r>
      <w:r w:rsidRPr="007A2139">
        <w:rPr>
          <w:rFonts w:ascii="宋体" w:hAnsi="宋体" w:cs="宋体" w:hint="eastAsia"/>
          <w:sz w:val="24"/>
          <w:szCs w:val="24"/>
        </w:rPr>
        <w:t>资料</w:t>
      </w:r>
      <w:r w:rsidR="00FC44C4">
        <w:rPr>
          <w:rFonts w:ascii="宋体" w:hAnsi="宋体" w:cs="宋体" w:hint="eastAsia"/>
          <w:sz w:val="24"/>
          <w:szCs w:val="24"/>
        </w:rPr>
        <w:t>。</w:t>
      </w:r>
    </w:p>
    <w:p w14:paraId="7C1E051B" w14:textId="11A99EE8"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w:t>
      </w:r>
      <w:r w:rsidR="008C2423">
        <w:rPr>
          <w:rFonts w:ascii="宋体" w:hAnsi="宋体" w:cs="宋体" w:hint="eastAsia"/>
          <w:sz w:val="24"/>
          <w:szCs w:val="24"/>
        </w:rPr>
        <w:t>应当督促</w:t>
      </w:r>
      <w:r w:rsidRPr="007A2139">
        <w:rPr>
          <w:rFonts w:ascii="宋体" w:hAnsi="宋体" w:cs="宋体" w:hint="eastAsia"/>
          <w:sz w:val="24"/>
          <w:szCs w:val="24"/>
        </w:rPr>
        <w:t>不动产权利人配合乙方到有关部门查阅、抄录有关估价对象的资料。</w:t>
      </w:r>
    </w:p>
    <w:p w14:paraId="26B6DEBC" w14:textId="0429A785"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w:t>
      </w:r>
      <w:r w:rsidR="008C2423">
        <w:rPr>
          <w:rFonts w:ascii="宋体" w:hAnsi="宋体" w:cs="宋体" w:hint="eastAsia"/>
          <w:sz w:val="24"/>
          <w:szCs w:val="24"/>
        </w:rPr>
        <w:t>盖章版的</w:t>
      </w:r>
      <w:r w:rsidRPr="007A2139">
        <w:rPr>
          <w:rFonts w:ascii="宋体" w:hAnsi="宋体" w:cs="宋体" w:hint="eastAsia"/>
          <w:sz w:val="24"/>
          <w:szCs w:val="24"/>
        </w:rPr>
        <w:t>《不动产估价报告书》之日起</w:t>
      </w:r>
      <w:r w:rsidR="00E81321">
        <w:rPr>
          <w:rFonts w:ascii="宋体" w:hAnsi="宋体" w:cs="宋体" w:hint="eastAsia"/>
          <w:sz w:val="24"/>
          <w:szCs w:val="24"/>
        </w:rPr>
        <w:t>三个月</w:t>
      </w:r>
      <w:r w:rsidRPr="007A2139">
        <w:rPr>
          <w:rFonts w:ascii="宋体" w:hAnsi="宋体" w:cs="宋体" w:hint="eastAsia"/>
          <w:sz w:val="24"/>
          <w:szCs w:val="24"/>
        </w:rPr>
        <w:t>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14:paraId="508BAAF0" w14:textId="77777777"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14:paraId="19298E75" w14:textId="6A5B4B64"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t>5.甲方</w:t>
      </w:r>
      <w:r w:rsidR="00CA4369">
        <w:rPr>
          <w:rFonts w:ascii="宋体" w:hint="eastAsia"/>
          <w:sz w:val="24"/>
          <w:szCs w:val="24"/>
        </w:rPr>
        <w:t>应当按照估价目的使用</w:t>
      </w:r>
      <w:r w:rsidRPr="004E5FFC">
        <w:rPr>
          <w:rFonts w:ascii="宋体" w:hint="eastAsia"/>
          <w:sz w:val="24"/>
          <w:szCs w:val="24"/>
        </w:rPr>
        <w:t>《不动产估价报告书》。</w:t>
      </w:r>
      <w:r w:rsidR="00A77668">
        <w:rPr>
          <w:rFonts w:ascii="宋体" w:hint="eastAsia"/>
          <w:sz w:val="24"/>
          <w:szCs w:val="24"/>
        </w:rPr>
        <w:t>除法律另有规定外，</w:t>
      </w:r>
      <w:r w:rsidR="00A77668" w:rsidRPr="007A2139">
        <w:rPr>
          <w:rFonts w:ascii="宋体" w:hAnsi="宋体" w:cs="宋体" w:hint="eastAsia"/>
          <w:sz w:val="24"/>
          <w:szCs w:val="24"/>
        </w:rPr>
        <w:t>未征得乙方事先书面同意，</w:t>
      </w:r>
      <w:r w:rsidR="00A77668">
        <w:rPr>
          <w:rFonts w:ascii="宋体" w:hAnsi="宋体" w:cs="宋体" w:hint="eastAsia"/>
          <w:sz w:val="24"/>
          <w:szCs w:val="24"/>
        </w:rPr>
        <w:t>甲方</w:t>
      </w:r>
      <w:r w:rsidR="00A77668" w:rsidRPr="007A2139">
        <w:rPr>
          <w:rFonts w:ascii="宋体" w:hAnsi="宋体" w:cs="宋体" w:hint="eastAsia"/>
          <w:sz w:val="24"/>
          <w:szCs w:val="24"/>
        </w:rPr>
        <w:t>不得摘抄、引用或者披露《不动产估价报告书》的内容于任何公开媒体之上</w:t>
      </w:r>
      <w:r w:rsidR="00A77668">
        <w:rPr>
          <w:rFonts w:ascii="宋体" w:hAnsi="宋体" w:cs="宋体" w:hint="eastAsia"/>
          <w:sz w:val="24"/>
          <w:szCs w:val="24"/>
        </w:rPr>
        <w:t>。</w:t>
      </w:r>
    </w:p>
    <w:p w14:paraId="6A4AED1A" w14:textId="77777777"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lastRenderedPageBreak/>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14:paraId="5776ED0A" w14:textId="2797CCF2"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w:t>
      </w:r>
      <w:r w:rsidR="00284D2A">
        <w:rPr>
          <w:rFonts w:ascii="宋体" w:hAnsi="宋体" w:cs="宋体" w:hint="eastAsia"/>
          <w:sz w:val="24"/>
          <w:szCs w:val="24"/>
        </w:rPr>
        <w:t>督促不动产权利人</w:t>
      </w:r>
      <w:r w:rsidRPr="007A2139">
        <w:rPr>
          <w:rFonts w:ascii="宋体" w:hAnsi="宋体" w:cs="宋体" w:hint="eastAsia"/>
          <w:sz w:val="24"/>
          <w:szCs w:val="24"/>
        </w:rPr>
        <w:t>提供与估价对象相关的权属证明</w:t>
      </w:r>
      <w:r w:rsidR="00284D2A">
        <w:rPr>
          <w:rFonts w:ascii="宋体" w:hAnsi="宋体" w:cs="宋体" w:hint="eastAsia"/>
          <w:sz w:val="24"/>
          <w:szCs w:val="24"/>
        </w:rPr>
        <w:t>等各项评估过程中所必需的相关</w:t>
      </w:r>
      <w:r w:rsidRPr="007A2139">
        <w:rPr>
          <w:rFonts w:ascii="宋体" w:hAnsi="宋体" w:cs="宋体" w:hint="eastAsia"/>
          <w:sz w:val="24"/>
          <w:szCs w:val="24"/>
        </w:rPr>
        <w:t>资料，</w:t>
      </w:r>
      <w:r w:rsidR="00284D2A">
        <w:rPr>
          <w:rFonts w:ascii="宋体" w:hAnsi="宋体" w:cs="宋体" w:hint="eastAsia"/>
          <w:sz w:val="24"/>
          <w:szCs w:val="24"/>
        </w:rPr>
        <w:t>并就</w:t>
      </w:r>
      <w:r w:rsidRPr="007A2139">
        <w:rPr>
          <w:rFonts w:ascii="宋体" w:hAnsi="宋体" w:cs="宋体" w:hint="eastAsia"/>
          <w:sz w:val="24"/>
          <w:szCs w:val="24"/>
        </w:rPr>
        <w:t>评估程序</w:t>
      </w:r>
      <w:r w:rsidR="00284D2A">
        <w:rPr>
          <w:rFonts w:ascii="宋体" w:hAnsi="宋体" w:cs="宋体" w:hint="eastAsia"/>
          <w:sz w:val="24"/>
          <w:szCs w:val="24"/>
        </w:rPr>
        <w:t>提供</w:t>
      </w:r>
      <w:r w:rsidRPr="007A2139">
        <w:rPr>
          <w:rFonts w:ascii="宋体" w:hAnsi="宋体" w:cs="宋体" w:hint="eastAsia"/>
          <w:sz w:val="24"/>
          <w:szCs w:val="24"/>
        </w:rPr>
        <w:t>必要协助。</w:t>
      </w:r>
    </w:p>
    <w:p w14:paraId="0870765F" w14:textId="2276CAAE"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w:t>
      </w:r>
      <w:r w:rsidR="00A77668">
        <w:rPr>
          <w:rFonts w:ascii="宋体" w:hAnsi="宋体" w:cs="宋体" w:hint="eastAsia"/>
          <w:sz w:val="24"/>
          <w:szCs w:val="24"/>
        </w:rPr>
        <w:t>估价</w:t>
      </w:r>
      <w:r w:rsidRPr="007A2139">
        <w:rPr>
          <w:rFonts w:ascii="宋体" w:hAnsi="宋体" w:cs="宋体" w:hint="eastAsia"/>
          <w:sz w:val="24"/>
          <w:szCs w:val="24"/>
        </w:rPr>
        <w:t>报告书》承担相应的法律责任。</w:t>
      </w:r>
    </w:p>
    <w:p w14:paraId="5D79D6E7" w14:textId="1EA23AC0"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乙方应对收到有关估价对象</w:t>
      </w:r>
      <w:r w:rsidR="00A77668">
        <w:rPr>
          <w:rFonts w:ascii="宋体" w:hAnsi="宋体" w:cs="宋体" w:hint="eastAsia"/>
          <w:sz w:val="24"/>
          <w:szCs w:val="24"/>
        </w:rPr>
        <w:t>以及涉及甲方和不动产权利人</w:t>
      </w:r>
      <w:r w:rsidRPr="007A2139">
        <w:rPr>
          <w:rFonts w:ascii="宋体" w:hAnsi="宋体" w:cs="宋体" w:hint="eastAsia"/>
          <w:sz w:val="24"/>
          <w:szCs w:val="24"/>
        </w:rPr>
        <w:t>的资料妥善保管并负保密之责，非经甲方</w:t>
      </w:r>
      <w:r w:rsidR="00A77668">
        <w:rPr>
          <w:rFonts w:ascii="宋体" w:hAnsi="宋体" w:cs="宋体" w:hint="eastAsia"/>
          <w:sz w:val="24"/>
          <w:szCs w:val="24"/>
        </w:rPr>
        <w:t>书面</w:t>
      </w:r>
      <w:r w:rsidRPr="007A2139">
        <w:rPr>
          <w:rFonts w:ascii="宋体" w:hAnsi="宋体" w:cs="宋体" w:hint="eastAsia"/>
          <w:sz w:val="24"/>
          <w:szCs w:val="24"/>
        </w:rPr>
        <w:t>同意不得擅自公开或泄露给他人</w:t>
      </w:r>
      <w:r w:rsidR="00A77668">
        <w:rPr>
          <w:rFonts w:ascii="宋体" w:hAnsi="宋体" w:cs="宋体" w:hint="eastAsia"/>
          <w:sz w:val="24"/>
          <w:szCs w:val="24"/>
        </w:rPr>
        <w:t>，</w:t>
      </w:r>
      <w:r w:rsidR="00A77668">
        <w:rPr>
          <w:rFonts w:ascii="宋体" w:hAnsi="宋体" w:cs="宋体"/>
          <w:sz w:val="24"/>
          <w:szCs w:val="24"/>
        </w:rPr>
        <w:t>直至相关保密资料为公众所知之日止</w:t>
      </w:r>
      <w:r w:rsidR="00A77668">
        <w:rPr>
          <w:rFonts w:ascii="宋体" w:hAnsi="宋体" w:cs="宋体" w:hint="eastAsia"/>
          <w:sz w:val="24"/>
          <w:szCs w:val="24"/>
        </w:rPr>
        <w:t>。</w:t>
      </w:r>
    </w:p>
    <w:p w14:paraId="26364532" w14:textId="5351C000"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sidRPr="00031004">
        <w:rPr>
          <w:rFonts w:ascii="宋体" w:hAnsi="宋体" w:cs="宋体"/>
          <w:sz w:val="24"/>
          <w:szCs w:val="24"/>
        </w:rPr>
        <w:t>4.</w:t>
      </w:r>
      <w:r w:rsidR="00A77668">
        <w:rPr>
          <w:rFonts w:ascii="宋体" w:hAnsi="宋体" w:cs="宋体"/>
          <w:sz w:val="24"/>
          <w:szCs w:val="24"/>
        </w:rPr>
        <w:t>甲方若对</w:t>
      </w:r>
      <w:r w:rsidR="00A77668" w:rsidRPr="007A2139">
        <w:rPr>
          <w:rFonts w:ascii="宋体" w:hAnsi="宋体" w:cs="宋体" w:hint="eastAsia"/>
          <w:sz w:val="24"/>
          <w:szCs w:val="24"/>
        </w:rPr>
        <w:t>《不动产</w:t>
      </w:r>
      <w:r w:rsidR="00A77668">
        <w:rPr>
          <w:rFonts w:ascii="宋体" w:hAnsi="宋体" w:cs="宋体" w:hint="eastAsia"/>
          <w:sz w:val="24"/>
          <w:szCs w:val="24"/>
        </w:rPr>
        <w:t>估价</w:t>
      </w:r>
      <w:r w:rsidR="00A77668" w:rsidRPr="007A2139">
        <w:rPr>
          <w:rFonts w:ascii="宋体" w:hAnsi="宋体" w:cs="宋体" w:hint="eastAsia"/>
          <w:sz w:val="24"/>
          <w:szCs w:val="24"/>
        </w:rPr>
        <w:t>报告书》</w:t>
      </w:r>
      <w:r w:rsidR="00A77668">
        <w:rPr>
          <w:rFonts w:ascii="宋体" w:hAnsi="宋体" w:cs="宋体" w:hint="eastAsia"/>
          <w:sz w:val="24"/>
          <w:szCs w:val="24"/>
        </w:rPr>
        <w:t>有异议的，</w:t>
      </w:r>
      <w:r w:rsidRPr="00031004">
        <w:rPr>
          <w:rFonts w:ascii="宋体" w:hAnsi="宋体" w:cs="宋体" w:hint="eastAsia"/>
          <w:sz w:val="24"/>
          <w:szCs w:val="24"/>
        </w:rPr>
        <w:t>乙方应</w:t>
      </w:r>
      <w:r w:rsidR="00A77668">
        <w:rPr>
          <w:rFonts w:ascii="宋体" w:hAnsi="宋体" w:cs="宋体"/>
          <w:sz w:val="24"/>
          <w:szCs w:val="24"/>
        </w:rPr>
        <w:t>在收到甲方提交</w:t>
      </w:r>
      <w:proofErr w:type="gramStart"/>
      <w:r w:rsidR="00A77668">
        <w:rPr>
          <w:rFonts w:ascii="宋体" w:hAnsi="宋体" w:cs="宋体"/>
          <w:sz w:val="24"/>
          <w:szCs w:val="24"/>
        </w:rPr>
        <w:t>的</w:t>
      </w:r>
      <w:r w:rsidRPr="00031004">
        <w:rPr>
          <w:rFonts w:ascii="宋体" w:hAnsi="宋体" w:cs="宋体" w:hint="eastAsia"/>
          <w:sz w:val="24"/>
          <w:szCs w:val="24"/>
        </w:rPr>
        <w:t>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w:t>
      </w:r>
      <w:r w:rsidR="00A77668">
        <w:rPr>
          <w:rFonts w:ascii="宋体" w:hAnsi="宋体" w:cs="宋体" w:hint="eastAsia"/>
          <w:sz w:val="24"/>
          <w:szCs w:val="24"/>
        </w:rPr>
        <w:t>，并</w:t>
      </w:r>
      <w:proofErr w:type="gramStart"/>
      <w:r w:rsidR="00A77668">
        <w:rPr>
          <w:rFonts w:ascii="宋体" w:hAnsi="宋体" w:cs="宋体" w:hint="eastAsia"/>
          <w:sz w:val="24"/>
          <w:szCs w:val="24"/>
        </w:rPr>
        <w:t>制作复估或</w:t>
      </w:r>
      <w:proofErr w:type="gramEnd"/>
      <w:r w:rsidR="00A77668">
        <w:rPr>
          <w:rFonts w:ascii="宋体" w:hAnsi="宋体" w:cs="宋体" w:hint="eastAsia"/>
          <w:sz w:val="24"/>
          <w:szCs w:val="24"/>
        </w:rPr>
        <w:t>重估后的</w:t>
      </w:r>
      <w:r w:rsidR="00A77668" w:rsidRPr="007A2139">
        <w:rPr>
          <w:rFonts w:ascii="宋体" w:hAnsi="宋体" w:cs="宋体" w:hint="eastAsia"/>
          <w:sz w:val="24"/>
          <w:szCs w:val="24"/>
        </w:rPr>
        <w:t>《不动产</w:t>
      </w:r>
      <w:r w:rsidR="00A77668">
        <w:rPr>
          <w:rFonts w:ascii="宋体" w:hAnsi="宋体" w:cs="宋体" w:hint="eastAsia"/>
          <w:sz w:val="24"/>
          <w:szCs w:val="24"/>
        </w:rPr>
        <w:t>估价</w:t>
      </w:r>
      <w:r w:rsidR="00A77668" w:rsidRPr="007A2139">
        <w:rPr>
          <w:rFonts w:ascii="宋体" w:hAnsi="宋体" w:cs="宋体" w:hint="eastAsia"/>
          <w:sz w:val="24"/>
          <w:szCs w:val="24"/>
        </w:rPr>
        <w:t>报告书》</w:t>
      </w:r>
      <w:r w:rsidR="00A77668">
        <w:rPr>
          <w:rFonts w:ascii="宋体" w:hAnsi="宋体" w:cs="宋体" w:hint="eastAsia"/>
          <w:sz w:val="24"/>
          <w:szCs w:val="24"/>
        </w:rPr>
        <w:t>并</w:t>
      </w:r>
      <w:r w:rsidRPr="00031004">
        <w:rPr>
          <w:rFonts w:ascii="宋体" w:hAnsi="宋体" w:cs="宋体" w:hint="eastAsia"/>
          <w:sz w:val="24"/>
          <w:szCs w:val="24"/>
        </w:rPr>
        <w:t>交付甲方。</w:t>
      </w:r>
    </w:p>
    <w:p w14:paraId="013CEF80" w14:textId="63FFD5BB" w:rsidR="00284D2A" w:rsidRDefault="00284D2A"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hint="eastAsia"/>
          <w:sz w:val="24"/>
          <w:szCs w:val="24"/>
        </w:rPr>
        <w:t>5</w:t>
      </w:r>
      <w:r>
        <w:rPr>
          <w:rFonts w:ascii="宋体" w:hAnsi="宋体" w:cs="宋体"/>
          <w:sz w:val="24"/>
          <w:szCs w:val="24"/>
        </w:rPr>
        <w:t>.除经甲方书面许可外</w:t>
      </w:r>
      <w:r>
        <w:rPr>
          <w:rFonts w:ascii="宋体" w:hAnsi="宋体" w:cs="宋体" w:hint="eastAsia"/>
          <w:sz w:val="24"/>
          <w:szCs w:val="24"/>
        </w:rPr>
        <w:t>，</w:t>
      </w:r>
      <w:r>
        <w:rPr>
          <w:rFonts w:ascii="宋体" w:hAnsi="宋体" w:cs="宋体"/>
          <w:sz w:val="24"/>
          <w:szCs w:val="24"/>
        </w:rPr>
        <w:t>乙方不得委托第三方全部或部分完成评估业务</w:t>
      </w:r>
      <w:r>
        <w:rPr>
          <w:rFonts w:ascii="宋体" w:hAnsi="宋体" w:cs="宋体" w:hint="eastAsia"/>
          <w:sz w:val="24"/>
          <w:szCs w:val="24"/>
        </w:rPr>
        <w:t>。</w:t>
      </w:r>
    </w:p>
    <w:p w14:paraId="309B9DC5" w14:textId="6C12300A" w:rsidR="00A77668" w:rsidRPr="007A2139" w:rsidRDefault="00A77668"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hint="eastAsia"/>
          <w:sz w:val="24"/>
          <w:szCs w:val="24"/>
        </w:rPr>
        <w:t>6</w:t>
      </w:r>
      <w:r>
        <w:rPr>
          <w:rFonts w:ascii="宋体" w:hAnsi="宋体" w:cs="宋体"/>
          <w:sz w:val="24"/>
          <w:szCs w:val="24"/>
        </w:rPr>
        <w:t>.</w:t>
      </w:r>
      <w:r w:rsidRPr="007A2139">
        <w:rPr>
          <w:rFonts w:ascii="宋体" w:hAnsi="宋体" w:cs="宋体" w:hint="eastAsia"/>
          <w:sz w:val="24"/>
          <w:szCs w:val="24"/>
        </w:rPr>
        <w:t>未经甲方事先书面，不得将《不动产估价报告书》的内容向第三方提供或者公开</w:t>
      </w:r>
    </w:p>
    <w:p w14:paraId="0B094A83" w14:textId="77777777" w:rsidR="000A1092" w:rsidRPr="007A2139" w:rsidRDefault="000A1092" w:rsidP="004E5FFC">
      <w:pPr>
        <w:pStyle w:val="a5"/>
        <w:spacing w:beforeLines="20" w:before="62" w:afterLines="20" w:after="62"/>
        <w:ind w:firstLineChars="200" w:firstLine="480"/>
        <w:rPr>
          <w:rFonts w:ascii="宋体" w:eastAsia="宋体" w:hAnsi="宋体"/>
        </w:rPr>
      </w:pPr>
    </w:p>
    <w:p w14:paraId="0D3F2CBB" w14:textId="023C8C78" w:rsidR="000A1092" w:rsidRPr="007A2139" w:rsidRDefault="00A77668" w:rsidP="004E5FFC">
      <w:pPr>
        <w:tabs>
          <w:tab w:val="left" w:pos="720"/>
        </w:tabs>
        <w:spacing w:beforeLines="20" w:before="62" w:afterLines="20" w:after="62" w:line="400" w:lineRule="exact"/>
        <w:ind w:firstLineChars="200" w:firstLine="482"/>
        <w:rPr>
          <w:rFonts w:ascii="宋体"/>
          <w:b/>
          <w:bCs/>
          <w:sz w:val="24"/>
          <w:szCs w:val="24"/>
        </w:rPr>
      </w:pPr>
      <w:r>
        <w:rPr>
          <w:rFonts w:ascii="宋体" w:hAnsi="宋体" w:cs="宋体"/>
          <w:b/>
          <w:bCs/>
          <w:sz w:val="24"/>
          <w:szCs w:val="24"/>
        </w:rPr>
        <w:t>九</w:t>
      </w:r>
      <w:r w:rsidR="000A1092" w:rsidRPr="007A2139">
        <w:rPr>
          <w:rFonts w:ascii="宋体" w:hAnsi="宋体" w:cs="宋体" w:hint="eastAsia"/>
          <w:b/>
          <w:bCs/>
          <w:sz w:val="24"/>
          <w:szCs w:val="24"/>
        </w:rPr>
        <w:t>、违约责任</w:t>
      </w:r>
    </w:p>
    <w:p w14:paraId="2054E7C0" w14:textId="5AD7250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00CA2E3A">
        <w:rPr>
          <w:rFonts w:ascii="宋体" w:hAnsi="宋体" w:cs="宋体" w:hint="eastAsia"/>
          <w:sz w:val="24"/>
          <w:szCs w:val="24"/>
        </w:rPr>
        <w:t>乙方若未能按照本合同约定，及时取得评估工作所必要的估价对象的相关材料</w:t>
      </w:r>
      <w:r>
        <w:rPr>
          <w:rFonts w:ascii="宋体" w:hAnsi="宋体" w:cs="宋体" w:hint="eastAsia"/>
          <w:sz w:val="24"/>
          <w:szCs w:val="24"/>
        </w:rPr>
        <w:t>，</w:t>
      </w:r>
      <w:r w:rsidRPr="007A2139">
        <w:rPr>
          <w:rFonts w:ascii="宋体" w:hAnsi="宋体" w:cs="宋体" w:hint="eastAsia"/>
          <w:sz w:val="24"/>
          <w:szCs w:val="24"/>
        </w:rPr>
        <w:t>《不动产估价报告书》的交付时间</w:t>
      </w:r>
      <w:r w:rsidR="00CA2E3A">
        <w:rPr>
          <w:rFonts w:ascii="宋体" w:hAnsi="宋体" w:cs="宋体" w:hint="eastAsia"/>
          <w:sz w:val="24"/>
          <w:szCs w:val="24"/>
        </w:rPr>
        <w:t>可相应顺延</w:t>
      </w:r>
      <w:r w:rsidRPr="007A2139">
        <w:rPr>
          <w:rFonts w:ascii="宋体" w:hAnsi="宋体" w:cs="宋体" w:hint="eastAsia"/>
          <w:sz w:val="24"/>
          <w:szCs w:val="24"/>
        </w:rPr>
        <w:t>。</w:t>
      </w:r>
    </w:p>
    <w:p w14:paraId="744B73E2" w14:textId="68BC445F" w:rsidR="000A1092" w:rsidRDefault="000A1092" w:rsidP="004E5FF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2.</w:t>
      </w:r>
      <w:r w:rsidRPr="007A2139">
        <w:rPr>
          <w:rFonts w:ascii="宋体" w:hAnsi="宋体" w:cs="宋体" w:hint="eastAsia"/>
          <w:sz w:val="24"/>
          <w:szCs w:val="24"/>
        </w:rPr>
        <w:t>甲方</w:t>
      </w:r>
      <w:r w:rsidR="00CA2E3A">
        <w:rPr>
          <w:rFonts w:ascii="宋体" w:hAnsi="宋体" w:cs="宋体" w:hint="eastAsia"/>
          <w:sz w:val="24"/>
          <w:szCs w:val="24"/>
        </w:rPr>
        <w:t>若无正当理由</w:t>
      </w:r>
      <w:r w:rsidRPr="007A2139">
        <w:rPr>
          <w:rFonts w:ascii="宋体" w:hAnsi="宋体" w:cs="宋体" w:hint="eastAsia"/>
          <w:sz w:val="24"/>
          <w:szCs w:val="24"/>
        </w:rPr>
        <w:t>单方</w:t>
      </w:r>
      <w:r w:rsidR="000C0973">
        <w:rPr>
          <w:rFonts w:ascii="宋体" w:hAnsi="宋体" w:cs="宋体" w:hint="eastAsia"/>
          <w:sz w:val="24"/>
          <w:szCs w:val="24"/>
        </w:rPr>
        <w:t>面</w:t>
      </w:r>
      <w:r w:rsidR="00CA2E3A">
        <w:rPr>
          <w:rFonts w:ascii="宋体" w:hAnsi="宋体" w:cs="宋体"/>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w:t>
      </w:r>
      <w:r w:rsidR="00CA2E3A">
        <w:rPr>
          <w:rFonts w:ascii="宋体" w:hAnsi="宋体" w:cs="宋体" w:hint="eastAsia"/>
          <w:sz w:val="24"/>
          <w:szCs w:val="24"/>
        </w:rPr>
        <w:t>已提交盖章版的正式《</w:t>
      </w:r>
      <w:r w:rsidR="00CA2E3A" w:rsidRPr="007A2139">
        <w:rPr>
          <w:rFonts w:ascii="宋体" w:hAnsi="宋体" w:cs="宋体" w:hint="eastAsia"/>
          <w:sz w:val="24"/>
          <w:szCs w:val="24"/>
        </w:rPr>
        <w:t>不动产估价报告书</w:t>
      </w:r>
      <w:r w:rsidR="00CA2E3A">
        <w:rPr>
          <w:rFonts w:ascii="宋体" w:hAnsi="宋体" w:cs="宋体" w:hint="eastAsia"/>
          <w:sz w:val="24"/>
          <w:szCs w:val="24"/>
        </w:rPr>
        <w:t>》</w:t>
      </w:r>
      <w:r w:rsidRPr="007A2139">
        <w:rPr>
          <w:rFonts w:ascii="宋体" w:hAnsi="宋体" w:cs="宋体" w:hint="eastAsia"/>
          <w:sz w:val="24"/>
          <w:szCs w:val="24"/>
        </w:rPr>
        <w:t>，甲方应向乙方支付全部</w:t>
      </w:r>
      <w:r w:rsidR="00CA2E3A">
        <w:rPr>
          <w:rFonts w:ascii="宋体" w:hAnsi="宋体" w:cs="宋体"/>
          <w:sz w:val="24"/>
          <w:szCs w:val="24"/>
        </w:rPr>
        <w:t>评估</w:t>
      </w:r>
      <w:r w:rsidRPr="007A2139">
        <w:rPr>
          <w:rFonts w:ascii="宋体" w:hAnsi="宋体" w:cs="宋体" w:hint="eastAsia"/>
          <w:sz w:val="24"/>
          <w:szCs w:val="24"/>
        </w:rPr>
        <w:t>服务费；</w:t>
      </w:r>
      <w:r w:rsidR="00CA2E3A">
        <w:rPr>
          <w:rFonts w:ascii="宋体" w:hAnsi="宋体" w:cs="宋体" w:hint="eastAsia"/>
          <w:sz w:val="24"/>
          <w:szCs w:val="24"/>
        </w:rPr>
        <w:t>如乙方尚未提交盖章版的正式《</w:t>
      </w:r>
      <w:r w:rsidR="00CA2E3A" w:rsidRPr="007A2139">
        <w:rPr>
          <w:rFonts w:ascii="宋体" w:hAnsi="宋体" w:cs="宋体" w:hint="eastAsia"/>
          <w:sz w:val="24"/>
          <w:szCs w:val="24"/>
        </w:rPr>
        <w:t>不动产估价报告书</w:t>
      </w:r>
      <w:r w:rsidR="00CA2E3A">
        <w:rPr>
          <w:rFonts w:ascii="宋体" w:hAnsi="宋体" w:cs="宋体" w:hint="eastAsia"/>
          <w:sz w:val="24"/>
          <w:szCs w:val="24"/>
        </w:rPr>
        <w:t>》</w:t>
      </w:r>
      <w:r w:rsidRPr="007A2139">
        <w:rPr>
          <w:rFonts w:ascii="宋体" w:hAnsi="宋体" w:cs="宋体" w:hint="eastAsia"/>
          <w:sz w:val="24"/>
          <w:szCs w:val="24"/>
        </w:rPr>
        <w:t>，甲方应向乙方支付全部估价服务费的</w:t>
      </w:r>
      <w:r w:rsidRPr="007A2139">
        <w:rPr>
          <w:rFonts w:ascii="宋体" w:hAnsi="宋体" w:cs="宋体"/>
          <w:sz w:val="24"/>
          <w:szCs w:val="24"/>
        </w:rPr>
        <w:t>50%</w:t>
      </w:r>
      <w:r w:rsidRPr="007A2139">
        <w:rPr>
          <w:rFonts w:ascii="宋体" w:hAnsi="宋体" w:cs="宋体" w:hint="eastAsia"/>
          <w:sz w:val="24"/>
          <w:szCs w:val="24"/>
        </w:rPr>
        <w:t>。</w:t>
      </w:r>
    </w:p>
    <w:p w14:paraId="5B33AF90" w14:textId="37ED1D3B" w:rsidR="000C0973" w:rsidRPr="007A2139" w:rsidRDefault="000C0973"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Pr>
          <w:rFonts w:ascii="宋体" w:hAnsi="宋体" w:cs="宋体"/>
          <w:sz w:val="24"/>
          <w:szCs w:val="24"/>
        </w:rPr>
        <w:t>.乙方若无正当理由单方面终止本合同</w:t>
      </w:r>
      <w:r>
        <w:rPr>
          <w:rFonts w:ascii="宋体" w:hAnsi="宋体" w:cs="宋体" w:hint="eastAsia"/>
          <w:sz w:val="24"/>
          <w:szCs w:val="24"/>
        </w:rPr>
        <w:t>，</w:t>
      </w:r>
      <w:r>
        <w:rPr>
          <w:rFonts w:ascii="宋体" w:hAnsi="宋体" w:cs="宋体"/>
          <w:sz w:val="24"/>
          <w:szCs w:val="24"/>
        </w:rPr>
        <w:t>应当向甲方支付相当于全部评估费的</w:t>
      </w:r>
      <w:r>
        <w:rPr>
          <w:rFonts w:ascii="宋体" w:hAnsi="宋体" w:cs="宋体" w:hint="eastAsia"/>
          <w:sz w:val="24"/>
          <w:szCs w:val="24"/>
        </w:rPr>
        <w:t>1</w:t>
      </w:r>
      <w:r>
        <w:rPr>
          <w:rFonts w:ascii="宋体" w:hAnsi="宋体" w:cs="宋体"/>
          <w:sz w:val="24"/>
          <w:szCs w:val="24"/>
        </w:rPr>
        <w:t>00</w:t>
      </w:r>
      <w:r>
        <w:rPr>
          <w:rFonts w:ascii="宋体" w:hAnsi="宋体" w:cs="宋体" w:hint="eastAsia"/>
          <w:sz w:val="24"/>
          <w:szCs w:val="24"/>
        </w:rPr>
        <w:t>%作为违约金。</w:t>
      </w:r>
    </w:p>
    <w:p w14:paraId="0DA99BB7" w14:textId="476DA304" w:rsidR="00E3211C" w:rsidRPr="00E3211C" w:rsidRDefault="000C0973" w:rsidP="00E3211C">
      <w:pPr>
        <w:tabs>
          <w:tab w:val="left" w:pos="720"/>
        </w:tabs>
        <w:spacing w:beforeLines="20" w:before="62" w:afterLines="20" w:after="62" w:line="360" w:lineRule="auto"/>
        <w:ind w:firstLineChars="200" w:firstLine="480"/>
        <w:rPr>
          <w:rFonts w:ascii="宋体" w:hAnsi="宋体" w:cs="宋体"/>
          <w:sz w:val="24"/>
          <w:szCs w:val="24"/>
        </w:rPr>
      </w:pPr>
      <w:r>
        <w:rPr>
          <w:rFonts w:ascii="宋体" w:hAnsi="宋体" w:cs="宋体"/>
          <w:sz w:val="24"/>
          <w:szCs w:val="24"/>
        </w:rPr>
        <w:t>4</w:t>
      </w:r>
      <w:r w:rsidR="00E3211C" w:rsidRPr="00E3211C">
        <w:rPr>
          <w:rFonts w:ascii="宋体" w:hAnsi="宋体" w:cs="宋体" w:hint="eastAsia"/>
          <w:sz w:val="24"/>
          <w:szCs w:val="24"/>
        </w:rPr>
        <w:t>.甲方</w:t>
      </w:r>
      <w:proofErr w:type="gramStart"/>
      <w:r w:rsidR="00E3211C" w:rsidRPr="00E3211C">
        <w:rPr>
          <w:rFonts w:ascii="宋体" w:hAnsi="宋体" w:cs="宋体" w:hint="eastAsia"/>
          <w:sz w:val="24"/>
          <w:szCs w:val="24"/>
        </w:rPr>
        <w:t>如未</w:t>
      </w:r>
      <w:r w:rsidR="00CA2E3A">
        <w:rPr>
          <w:rFonts w:ascii="宋体" w:hAnsi="宋体" w:cs="宋体" w:hint="eastAsia"/>
          <w:sz w:val="24"/>
          <w:szCs w:val="24"/>
        </w:rPr>
        <w:t>本合同</w:t>
      </w:r>
      <w:proofErr w:type="gramEnd"/>
      <w:r w:rsidR="00CA2E3A">
        <w:rPr>
          <w:rFonts w:ascii="宋体" w:hAnsi="宋体" w:cs="宋体" w:hint="eastAsia"/>
          <w:sz w:val="24"/>
          <w:szCs w:val="24"/>
        </w:rPr>
        <w:t>约定</w:t>
      </w:r>
      <w:r w:rsidR="00E3211C" w:rsidRPr="00E3211C">
        <w:rPr>
          <w:rFonts w:ascii="宋体" w:hAnsi="宋体" w:cs="宋体" w:hint="eastAsia"/>
          <w:sz w:val="24"/>
          <w:szCs w:val="24"/>
        </w:rPr>
        <w:t>向乙方支付</w:t>
      </w:r>
      <w:r w:rsidR="00CA2E3A">
        <w:rPr>
          <w:rFonts w:ascii="宋体" w:hAnsi="宋体" w:cs="宋体"/>
          <w:sz w:val="24"/>
          <w:szCs w:val="24"/>
        </w:rPr>
        <w:t>评估</w:t>
      </w:r>
      <w:r w:rsidR="00E3211C" w:rsidRPr="00E3211C">
        <w:rPr>
          <w:rFonts w:ascii="宋体" w:hAnsi="宋体" w:cs="宋体" w:hint="eastAsia"/>
          <w:sz w:val="24"/>
          <w:szCs w:val="24"/>
        </w:rPr>
        <w:t>服务费，</w:t>
      </w:r>
      <w:r w:rsidR="00447328">
        <w:rPr>
          <w:rFonts w:ascii="宋体" w:hAnsi="宋体" w:cs="宋体" w:hint="eastAsia"/>
          <w:sz w:val="24"/>
          <w:szCs w:val="24"/>
        </w:rPr>
        <w:t>从逾期之日起，每逾期一日，甲方向乙方</w:t>
      </w:r>
      <w:r w:rsidR="00CA2E3A">
        <w:rPr>
          <w:rFonts w:ascii="宋体" w:hAnsi="宋体" w:cs="宋体" w:hint="eastAsia"/>
          <w:sz w:val="24"/>
          <w:szCs w:val="24"/>
        </w:rPr>
        <w:t>以应付未付</w:t>
      </w:r>
      <w:r w:rsidR="00CA2E3A" w:rsidRPr="00E3211C">
        <w:rPr>
          <w:rFonts w:ascii="宋体" w:hAnsi="宋体" w:cs="宋体" w:hint="eastAsia"/>
          <w:sz w:val="24"/>
          <w:szCs w:val="24"/>
        </w:rPr>
        <w:t>款项</w:t>
      </w:r>
      <w:r w:rsidR="00CA2E3A">
        <w:rPr>
          <w:rFonts w:ascii="宋体" w:hAnsi="宋体" w:cs="宋体" w:hint="eastAsia"/>
          <w:sz w:val="24"/>
          <w:szCs w:val="24"/>
        </w:rPr>
        <w:t>的</w:t>
      </w:r>
      <w:r w:rsidR="00447328">
        <w:rPr>
          <w:rFonts w:ascii="宋体" w:hAnsi="宋体" w:cs="宋体" w:hint="eastAsia"/>
          <w:sz w:val="24"/>
          <w:szCs w:val="24"/>
        </w:rPr>
        <w:t>万分之六</w:t>
      </w:r>
      <w:r w:rsidR="00CA2E3A">
        <w:rPr>
          <w:rFonts w:ascii="宋体" w:hAnsi="宋体" w:cs="宋体" w:hint="eastAsia"/>
          <w:sz w:val="24"/>
          <w:szCs w:val="24"/>
        </w:rPr>
        <w:t>为基数</w:t>
      </w:r>
      <w:r w:rsidR="00E3211C" w:rsidRPr="00E3211C">
        <w:rPr>
          <w:rFonts w:ascii="宋体" w:hAnsi="宋体" w:cs="宋体" w:hint="eastAsia"/>
          <w:sz w:val="24"/>
          <w:szCs w:val="24"/>
        </w:rPr>
        <w:t>作为违约金。</w:t>
      </w:r>
    </w:p>
    <w:p w14:paraId="3EC783A3" w14:textId="6518BF09" w:rsidR="000A1092" w:rsidRPr="007A2139" w:rsidRDefault="000C0973" w:rsidP="00E3211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5</w:t>
      </w:r>
      <w:r w:rsidR="00E3211C" w:rsidRPr="00E3211C">
        <w:rPr>
          <w:rFonts w:ascii="宋体" w:hAnsi="宋体" w:cs="宋体" w:hint="eastAsia"/>
          <w:sz w:val="24"/>
          <w:szCs w:val="24"/>
        </w:rPr>
        <w:t>.乙方如无正当理由，逾期交付《不</w:t>
      </w:r>
      <w:r w:rsidR="00447328">
        <w:rPr>
          <w:rFonts w:ascii="宋体" w:hAnsi="宋体" w:cs="宋体" w:hint="eastAsia"/>
          <w:sz w:val="24"/>
          <w:szCs w:val="24"/>
        </w:rPr>
        <w:t>动产估价报告书》，</w:t>
      </w:r>
      <w:r w:rsidR="00CA2E3A">
        <w:rPr>
          <w:rFonts w:ascii="宋体" w:hAnsi="宋体" w:cs="宋体" w:hint="eastAsia"/>
          <w:sz w:val="24"/>
          <w:szCs w:val="24"/>
        </w:rPr>
        <w:t>从逾期之日起，</w:t>
      </w:r>
      <w:r w:rsidR="00447328">
        <w:rPr>
          <w:rFonts w:ascii="宋体" w:hAnsi="宋体" w:cs="宋体" w:hint="eastAsia"/>
          <w:sz w:val="24"/>
          <w:szCs w:val="24"/>
        </w:rPr>
        <w:t>每逾期一日，乙方向甲方</w:t>
      </w:r>
      <w:r w:rsidR="00CA2E3A">
        <w:rPr>
          <w:rFonts w:ascii="宋体" w:hAnsi="宋体" w:cs="宋体" w:hint="eastAsia"/>
          <w:sz w:val="24"/>
          <w:szCs w:val="24"/>
        </w:rPr>
        <w:t>以估价服务费的万分之六为基数</w:t>
      </w:r>
      <w:r w:rsidR="00CA2E3A" w:rsidRPr="00E3211C">
        <w:rPr>
          <w:rFonts w:ascii="宋体" w:hAnsi="宋体" w:cs="宋体" w:hint="eastAsia"/>
          <w:sz w:val="24"/>
          <w:szCs w:val="24"/>
        </w:rPr>
        <w:t>作为违约金</w:t>
      </w:r>
      <w:r w:rsidR="00E3211C" w:rsidRPr="00E3211C">
        <w:rPr>
          <w:rFonts w:ascii="宋体" w:hAnsi="宋体" w:cs="宋体" w:hint="eastAsia"/>
          <w:sz w:val="24"/>
          <w:szCs w:val="24"/>
        </w:rPr>
        <w:t>。</w:t>
      </w:r>
      <w:r>
        <w:rPr>
          <w:rFonts w:ascii="宋体" w:hAnsi="宋体" w:cs="宋体" w:hint="eastAsia"/>
          <w:sz w:val="24"/>
          <w:szCs w:val="24"/>
        </w:rPr>
        <w:t>逾期超过</w:t>
      </w:r>
      <w:r>
        <w:rPr>
          <w:rFonts w:ascii="宋体" w:hAnsi="宋体" w:cs="宋体"/>
          <w:sz w:val="24"/>
          <w:szCs w:val="24"/>
        </w:rPr>
        <w:t>7日的</w:t>
      </w:r>
      <w:r>
        <w:rPr>
          <w:rFonts w:ascii="宋体" w:hAnsi="宋体" w:cs="宋体" w:hint="eastAsia"/>
          <w:sz w:val="24"/>
          <w:szCs w:val="24"/>
        </w:rPr>
        <w:t>，</w:t>
      </w:r>
      <w:r>
        <w:rPr>
          <w:rFonts w:ascii="宋体" w:hAnsi="宋体" w:cs="宋体"/>
          <w:sz w:val="24"/>
          <w:szCs w:val="24"/>
        </w:rPr>
        <w:t>甲方有权单方面解除本合同</w:t>
      </w:r>
      <w:r>
        <w:rPr>
          <w:rFonts w:ascii="宋体" w:hAnsi="宋体" w:cs="宋体" w:hint="eastAsia"/>
          <w:sz w:val="24"/>
          <w:szCs w:val="24"/>
        </w:rPr>
        <w:t>。</w:t>
      </w:r>
    </w:p>
    <w:p w14:paraId="0711DAFC" w14:textId="77777777"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14:paraId="530AB60F" w14:textId="0165B402"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十、保密条款</w:t>
      </w:r>
    </w:p>
    <w:p w14:paraId="5CF74659" w14:textId="6B9097FF" w:rsidR="000A1092" w:rsidRPr="007A2139" w:rsidRDefault="000C0973" w:rsidP="00A70DF1">
      <w:pPr>
        <w:pStyle w:val="a6"/>
        <w:snapToGrid w:val="0"/>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w:t>
      </w:r>
      <w:r w:rsidR="00A70DF1" w:rsidRPr="00A70DF1">
        <w:rPr>
          <w:rFonts w:ascii="宋体" w:eastAsia="宋体" w:hAnsi="宋体" w:hint="eastAsia"/>
          <w:sz w:val="24"/>
          <w:szCs w:val="24"/>
        </w:rPr>
        <w:t>本合同内容以</w:t>
      </w:r>
      <w:r w:rsidR="00A70DF1">
        <w:rPr>
          <w:rFonts w:ascii="宋体" w:eastAsia="宋体" w:hAnsi="宋体" w:hint="eastAsia"/>
          <w:sz w:val="24"/>
          <w:szCs w:val="24"/>
        </w:rPr>
        <w:t>及合同履行过程中的</w:t>
      </w:r>
      <w:r>
        <w:rPr>
          <w:rFonts w:ascii="宋体" w:eastAsia="宋体" w:hAnsi="宋体" w:hint="eastAsia"/>
          <w:sz w:val="24"/>
          <w:szCs w:val="24"/>
        </w:rPr>
        <w:t>甲方向乙方提供的</w:t>
      </w:r>
      <w:r w:rsidR="00A70DF1">
        <w:rPr>
          <w:rFonts w:ascii="宋体" w:eastAsia="宋体" w:hAnsi="宋体" w:hint="eastAsia"/>
          <w:sz w:val="24"/>
          <w:szCs w:val="24"/>
        </w:rPr>
        <w:t>任何</w:t>
      </w:r>
      <w:r>
        <w:rPr>
          <w:rFonts w:ascii="宋体" w:eastAsia="宋体" w:hAnsi="宋体" w:hint="eastAsia"/>
          <w:sz w:val="24"/>
          <w:szCs w:val="24"/>
        </w:rPr>
        <w:t>涉及甲方和不动产权利人的保密</w:t>
      </w:r>
      <w:r w:rsidR="00A70DF1">
        <w:rPr>
          <w:rFonts w:ascii="宋体" w:eastAsia="宋体" w:hAnsi="宋体" w:hint="eastAsia"/>
          <w:sz w:val="24"/>
          <w:szCs w:val="24"/>
        </w:rPr>
        <w:t>信息，</w:t>
      </w:r>
      <w:r>
        <w:rPr>
          <w:rFonts w:ascii="宋体" w:eastAsia="宋体" w:hAnsi="宋体" w:hint="eastAsia"/>
          <w:sz w:val="24"/>
          <w:szCs w:val="24"/>
        </w:rPr>
        <w:t>乙方</w:t>
      </w:r>
      <w:r w:rsidR="00A70DF1">
        <w:rPr>
          <w:rFonts w:ascii="宋体" w:eastAsia="宋体" w:hAnsi="宋体" w:hint="eastAsia"/>
          <w:sz w:val="24"/>
          <w:szCs w:val="24"/>
        </w:rPr>
        <w:t>应严格保密；</w:t>
      </w:r>
      <w:r w:rsidRPr="006F63E9">
        <w:rPr>
          <w:rFonts w:ascii="宋体" w:eastAsia="宋体" w:hAnsi="宋体" w:hint="eastAsia"/>
          <w:sz w:val="24"/>
          <w:szCs w:val="24"/>
        </w:rPr>
        <w:t>非经甲方书面同意不得擅自公开或泄露给他人，</w:t>
      </w:r>
      <w:r w:rsidRPr="006F63E9">
        <w:rPr>
          <w:rFonts w:ascii="宋体" w:eastAsia="宋体" w:hAnsi="宋体"/>
          <w:sz w:val="24"/>
          <w:szCs w:val="24"/>
        </w:rPr>
        <w:t>直至相关保密资料为公众所知之日止</w:t>
      </w:r>
      <w:r w:rsidR="00A70DF1" w:rsidRPr="00A70DF1">
        <w:rPr>
          <w:rFonts w:ascii="宋体" w:eastAsia="宋体" w:hAnsi="宋体" w:hint="eastAsia"/>
          <w:sz w:val="24"/>
          <w:szCs w:val="24"/>
        </w:rPr>
        <w:t>。</w:t>
      </w:r>
    </w:p>
    <w:p w14:paraId="1552A990"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1F3FBC00" w14:textId="25240DDF"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w:t>
      </w:r>
      <w:r w:rsidR="000C0973">
        <w:rPr>
          <w:rFonts w:ascii="宋体" w:hAnsi="宋体" w:cs="宋体"/>
          <w:b/>
          <w:bCs/>
          <w:sz w:val="24"/>
          <w:szCs w:val="24"/>
        </w:rPr>
        <w:t>一</w:t>
      </w:r>
      <w:r w:rsidRPr="007A2139">
        <w:rPr>
          <w:rFonts w:ascii="宋体" w:hAnsi="宋体" w:cs="宋体" w:hint="eastAsia"/>
          <w:b/>
          <w:bCs/>
          <w:sz w:val="24"/>
          <w:szCs w:val="24"/>
        </w:rPr>
        <w:t>、合同的变更、中止、解除</w:t>
      </w:r>
    </w:p>
    <w:p w14:paraId="2FF05148" w14:textId="534E5D75" w:rsidR="000A1092" w:rsidRPr="007A2139" w:rsidRDefault="000C0973" w:rsidP="006F63E9">
      <w:pPr>
        <w:pStyle w:val="a6"/>
        <w:spacing w:beforeLines="20" w:before="62" w:afterLines="20" w:after="62" w:line="360" w:lineRule="auto"/>
        <w:ind w:firstLineChars="200" w:firstLine="480"/>
        <w:jc w:val="both"/>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sidR="000A1092"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w:t>
      </w:r>
      <w:r w:rsidR="000A1092" w:rsidRPr="007A2139">
        <w:rPr>
          <w:rFonts w:ascii="宋体" w:eastAsia="宋体" w:hAnsi="宋体" w:cs="宋体"/>
          <w:sz w:val="24"/>
          <w:szCs w:val="24"/>
        </w:rPr>
        <w:t xml:space="preserve">  </w:t>
      </w:r>
    </w:p>
    <w:p w14:paraId="316B04B5" w14:textId="006443B3" w:rsidR="000A1092" w:rsidRPr="007A2139" w:rsidRDefault="000C0973" w:rsidP="006F63E9">
      <w:pPr>
        <w:pStyle w:val="a6"/>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2</w:t>
      </w:r>
      <w:r>
        <w:rPr>
          <w:rFonts w:ascii="宋体" w:eastAsia="宋体" w:hAnsi="宋体" w:cs="宋体"/>
          <w:sz w:val="24"/>
          <w:szCs w:val="24"/>
        </w:rPr>
        <w:t>.</w:t>
      </w:r>
      <w:r w:rsidR="000A1092" w:rsidRPr="007A2139">
        <w:rPr>
          <w:rFonts w:ascii="宋体" w:eastAsia="宋体" w:hAnsi="宋体" w:cs="宋体" w:hint="eastAsia"/>
          <w:sz w:val="24"/>
          <w:szCs w:val="24"/>
        </w:rPr>
        <w:t>本合同签订后，估价目的、估价对象、价值时点发生变化，或者估价范围发生重大变化，甲、乙双方应</w:t>
      </w:r>
      <w:r>
        <w:rPr>
          <w:rFonts w:ascii="宋体" w:eastAsia="宋体" w:hAnsi="宋体" w:cs="宋体" w:hint="eastAsia"/>
          <w:sz w:val="24"/>
          <w:szCs w:val="24"/>
        </w:rPr>
        <w:t>协商后</w:t>
      </w:r>
      <w:r w:rsidR="000A1092" w:rsidRPr="007A2139">
        <w:rPr>
          <w:rFonts w:ascii="宋体" w:eastAsia="宋体" w:hAnsi="宋体" w:cs="宋体" w:hint="eastAsia"/>
          <w:sz w:val="24"/>
          <w:szCs w:val="24"/>
        </w:rPr>
        <w:t>签订补充合同。</w:t>
      </w:r>
    </w:p>
    <w:p w14:paraId="71A06D84" w14:textId="2185D69D" w:rsidR="000A1092" w:rsidRPr="007A2139" w:rsidRDefault="000C0973" w:rsidP="006F63E9">
      <w:pPr>
        <w:pStyle w:val="a6"/>
        <w:spacing w:beforeLines="20" w:before="62" w:afterLines="20" w:after="62" w:line="360" w:lineRule="auto"/>
        <w:ind w:firstLineChars="200" w:firstLine="480"/>
        <w:jc w:val="both"/>
        <w:rPr>
          <w:rFonts w:ascii="宋体" w:eastAsia="宋体" w:hAnsi="宋体"/>
          <w:sz w:val="24"/>
          <w:szCs w:val="24"/>
        </w:rPr>
      </w:pPr>
      <w:r>
        <w:rPr>
          <w:rFonts w:ascii="宋体" w:eastAsia="宋体" w:hAnsi="宋体" w:cs="宋体" w:hint="eastAsia"/>
          <w:sz w:val="24"/>
          <w:szCs w:val="24"/>
        </w:rPr>
        <w:t>3</w:t>
      </w:r>
      <w:r>
        <w:rPr>
          <w:rFonts w:ascii="宋体" w:eastAsia="宋体" w:hAnsi="宋体" w:cs="宋体"/>
          <w:sz w:val="24"/>
          <w:szCs w:val="24"/>
        </w:rPr>
        <w:t>.</w:t>
      </w:r>
      <w:r w:rsidR="000A1092" w:rsidRPr="007A2139">
        <w:rPr>
          <w:rFonts w:ascii="宋体" w:eastAsia="宋体" w:hAnsi="宋体" w:cs="宋体" w:hint="eastAsia"/>
          <w:sz w:val="24"/>
          <w:szCs w:val="24"/>
        </w:rPr>
        <w:t>当估价程序所受限制对与估价目的相对应的估价结论构成重大影响时，</w:t>
      </w:r>
      <w:r w:rsidRPr="007A2139">
        <w:rPr>
          <w:rFonts w:ascii="宋体" w:eastAsia="宋体" w:hAnsi="宋体" w:cs="宋体" w:hint="eastAsia"/>
          <w:sz w:val="24"/>
          <w:szCs w:val="24"/>
        </w:rPr>
        <w:t>甲、乙双方应</w:t>
      </w:r>
      <w:r>
        <w:rPr>
          <w:rFonts w:ascii="宋体" w:eastAsia="宋体" w:hAnsi="宋体" w:cs="宋体" w:hint="eastAsia"/>
          <w:sz w:val="24"/>
          <w:szCs w:val="24"/>
        </w:rPr>
        <w:t>协商后</w:t>
      </w:r>
      <w:r w:rsidRPr="007A2139">
        <w:rPr>
          <w:rFonts w:ascii="宋体" w:eastAsia="宋体" w:hAnsi="宋体" w:cs="宋体" w:hint="eastAsia"/>
          <w:sz w:val="24"/>
          <w:szCs w:val="24"/>
        </w:rPr>
        <w:t>签订补充合同</w:t>
      </w:r>
      <w:r w:rsidR="000A1092" w:rsidRPr="007A2139">
        <w:rPr>
          <w:rFonts w:ascii="宋体" w:eastAsia="宋体" w:hAnsi="宋体" w:cs="宋体" w:hint="eastAsia"/>
          <w:sz w:val="24"/>
          <w:szCs w:val="24"/>
        </w:rPr>
        <w:t>。</w:t>
      </w:r>
    </w:p>
    <w:p w14:paraId="4BD56767"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54ECAF3C" w14:textId="2368B49B" w:rsidR="000A1092" w:rsidRPr="007A2139" w:rsidRDefault="000A1092" w:rsidP="006F63E9">
      <w:pPr>
        <w:tabs>
          <w:tab w:val="left" w:pos="720"/>
        </w:tabs>
        <w:spacing w:beforeLines="20" w:before="62" w:afterLines="20" w:after="62" w:line="360" w:lineRule="auto"/>
        <w:ind w:firstLineChars="200" w:firstLine="482"/>
        <w:rPr>
          <w:rFonts w:ascii="宋体"/>
          <w:b/>
          <w:bCs/>
          <w:sz w:val="24"/>
          <w:szCs w:val="24"/>
        </w:rPr>
      </w:pPr>
      <w:r w:rsidRPr="007A2139">
        <w:rPr>
          <w:rFonts w:ascii="宋体" w:hAnsi="宋体" w:cs="宋体" w:hint="eastAsia"/>
          <w:b/>
          <w:bCs/>
          <w:sz w:val="24"/>
          <w:szCs w:val="24"/>
        </w:rPr>
        <w:t>十</w:t>
      </w:r>
      <w:r w:rsidR="000C0973">
        <w:rPr>
          <w:rFonts w:ascii="宋体" w:hAnsi="宋体" w:cs="宋体" w:hint="eastAsia"/>
          <w:b/>
          <w:bCs/>
          <w:sz w:val="24"/>
          <w:szCs w:val="24"/>
        </w:rPr>
        <w:t>二</w:t>
      </w:r>
      <w:r w:rsidRPr="007A2139">
        <w:rPr>
          <w:rFonts w:ascii="宋体" w:hAnsi="宋体" w:cs="宋体" w:hint="eastAsia"/>
          <w:b/>
          <w:bCs/>
          <w:sz w:val="24"/>
          <w:szCs w:val="24"/>
        </w:rPr>
        <w:t>、争议的解决</w:t>
      </w:r>
    </w:p>
    <w:p w14:paraId="170B8251" w14:textId="365F1113" w:rsidR="000A1092" w:rsidRPr="007A2139" w:rsidRDefault="000A1092" w:rsidP="006F63E9">
      <w:pPr>
        <w:pStyle w:val="a6"/>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w:t>
      </w:r>
      <w:r w:rsidR="000C0973">
        <w:rPr>
          <w:rFonts w:ascii="宋体" w:eastAsia="宋体" w:hAnsi="宋体" w:cs="宋体"/>
          <w:sz w:val="24"/>
          <w:szCs w:val="24"/>
        </w:rPr>
        <w:t>甲方</w:t>
      </w:r>
      <w:r w:rsidRPr="007A2139">
        <w:rPr>
          <w:rFonts w:ascii="宋体" w:eastAsia="宋体" w:hAnsi="宋体" w:cs="宋体" w:hint="eastAsia"/>
          <w:sz w:val="24"/>
          <w:szCs w:val="24"/>
        </w:rPr>
        <w:t>住所地人民法院提起诉讼。</w:t>
      </w:r>
    </w:p>
    <w:p w14:paraId="2F931805" w14:textId="77777777"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14:paraId="390D534E" w14:textId="5310097C" w:rsidR="000A1092" w:rsidRPr="007A2139" w:rsidRDefault="000C0973" w:rsidP="004E5FFC">
      <w:pPr>
        <w:tabs>
          <w:tab w:val="left" w:pos="720"/>
          <w:tab w:val="left" w:pos="5595"/>
        </w:tabs>
        <w:spacing w:beforeLines="20" w:before="62" w:afterLines="20" w:after="62" w:line="400" w:lineRule="exact"/>
        <w:ind w:firstLineChars="200" w:firstLine="482"/>
        <w:rPr>
          <w:rFonts w:ascii="宋体"/>
          <w:sz w:val="24"/>
          <w:szCs w:val="24"/>
        </w:rPr>
      </w:pPr>
      <w:r>
        <w:rPr>
          <w:rFonts w:ascii="宋体" w:hAnsi="宋体" w:cs="宋体"/>
          <w:b/>
          <w:bCs/>
          <w:sz w:val="24"/>
          <w:szCs w:val="24"/>
        </w:rPr>
        <w:t>十三</w:t>
      </w:r>
      <w:r w:rsidR="000A1092" w:rsidRPr="007A2139">
        <w:rPr>
          <w:rFonts w:ascii="宋体" w:hAnsi="宋体" w:cs="宋体" w:hint="eastAsia"/>
          <w:b/>
          <w:bCs/>
          <w:sz w:val="24"/>
          <w:szCs w:val="24"/>
        </w:rPr>
        <w:t>、合同</w:t>
      </w:r>
      <w:r>
        <w:rPr>
          <w:rFonts w:ascii="宋体" w:hAnsi="宋体" w:cs="宋体" w:hint="eastAsia"/>
          <w:b/>
          <w:bCs/>
          <w:sz w:val="24"/>
          <w:szCs w:val="24"/>
        </w:rPr>
        <w:t>的生效</w:t>
      </w:r>
      <w:r w:rsidR="000A1092" w:rsidRPr="007A2139">
        <w:rPr>
          <w:rFonts w:ascii="宋体"/>
          <w:b/>
          <w:bCs/>
          <w:sz w:val="24"/>
          <w:szCs w:val="24"/>
        </w:rPr>
        <w:tab/>
      </w:r>
    </w:p>
    <w:p w14:paraId="4F41A8DB" w14:textId="2948A966"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w:t>
      </w:r>
      <w:r w:rsidR="000C0973">
        <w:rPr>
          <w:rFonts w:ascii="宋体" w:hAnsi="宋体" w:cs="宋体" w:hint="eastAsia"/>
          <w:sz w:val="24"/>
          <w:szCs w:val="24"/>
        </w:rPr>
        <w:t>法定代表人</w:t>
      </w:r>
      <w:r w:rsidRPr="007A2139">
        <w:rPr>
          <w:rFonts w:ascii="宋体" w:hAnsi="宋体" w:cs="宋体" w:hint="eastAsia"/>
          <w:sz w:val="24"/>
          <w:szCs w:val="24"/>
        </w:rPr>
        <w:t>签章</w:t>
      </w:r>
      <w:r w:rsidR="000C0973">
        <w:rPr>
          <w:rFonts w:ascii="宋体" w:hAnsi="宋体" w:cs="宋体" w:hint="eastAsia"/>
          <w:sz w:val="24"/>
          <w:szCs w:val="24"/>
        </w:rPr>
        <w:t>并加盖公章</w:t>
      </w:r>
      <w:r w:rsidRPr="007A2139">
        <w:rPr>
          <w:rFonts w:ascii="宋体" w:hAnsi="宋体" w:cs="宋体" w:hint="eastAsia"/>
          <w:sz w:val="24"/>
          <w:szCs w:val="24"/>
        </w:rPr>
        <w:t>后生效。</w:t>
      </w:r>
    </w:p>
    <w:p w14:paraId="24F7CB60" w14:textId="77777777"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14:paraId="5141F857" w14:textId="63976F3E"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w:t>
      </w:r>
      <w:r w:rsidR="000C0973">
        <w:rPr>
          <w:rFonts w:ascii="宋体" w:hAnsi="宋体" w:cs="宋体"/>
          <w:b/>
          <w:bCs/>
          <w:sz w:val="24"/>
          <w:szCs w:val="24"/>
        </w:rPr>
        <w:t>四</w:t>
      </w:r>
      <w:r w:rsidRPr="007A2139">
        <w:rPr>
          <w:rFonts w:ascii="宋体" w:hAnsi="宋体" w:cs="宋体" w:hint="eastAsia"/>
          <w:b/>
          <w:bCs/>
          <w:sz w:val="24"/>
          <w:szCs w:val="24"/>
        </w:rPr>
        <w:t>、对其他有关事项的约定</w:t>
      </w:r>
    </w:p>
    <w:p w14:paraId="6AE112F8" w14:textId="0AC54F21"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00DA53EB">
        <w:rPr>
          <w:rFonts w:ascii="宋体" w:hAnsi="宋体" w:cs="宋体" w:hint="eastAsia"/>
          <w:sz w:val="24"/>
          <w:szCs w:val="24"/>
          <w:u w:val="single"/>
        </w:rPr>
        <w:t>肆</w:t>
      </w:r>
      <w:r w:rsidRPr="007A2139">
        <w:rPr>
          <w:rFonts w:ascii="宋体" w:hAnsi="宋体" w:cs="宋体" w:hint="eastAsia"/>
          <w:sz w:val="24"/>
          <w:szCs w:val="24"/>
        </w:rPr>
        <w:t>份，甲方持</w:t>
      </w:r>
      <w:r w:rsidR="00DA53EB">
        <w:rPr>
          <w:rFonts w:ascii="宋体" w:hAnsi="宋体" w:cs="宋体" w:hint="eastAsia"/>
          <w:sz w:val="24"/>
          <w:szCs w:val="24"/>
          <w:u w:val="single"/>
        </w:rPr>
        <w:t>贰</w:t>
      </w:r>
      <w:r w:rsidRPr="007A2139">
        <w:rPr>
          <w:rFonts w:ascii="宋体" w:hAnsi="宋体" w:cs="宋体" w:hint="eastAsia"/>
          <w:sz w:val="24"/>
          <w:szCs w:val="24"/>
        </w:rPr>
        <w:t>份，乙方持</w:t>
      </w:r>
      <w:r w:rsidR="00DA53EB">
        <w:rPr>
          <w:rFonts w:ascii="宋体" w:hAnsi="宋体" w:cs="宋体" w:hint="eastAsia"/>
          <w:sz w:val="24"/>
          <w:szCs w:val="24"/>
          <w:u w:val="single"/>
        </w:rPr>
        <w:t>贰</w:t>
      </w:r>
      <w:r w:rsidRPr="007A2139">
        <w:rPr>
          <w:rFonts w:ascii="宋体" w:hAnsi="宋体" w:cs="宋体" w:hint="eastAsia"/>
          <w:sz w:val="24"/>
          <w:szCs w:val="24"/>
        </w:rPr>
        <w:t>份。</w:t>
      </w:r>
    </w:p>
    <w:p w14:paraId="57A1AD7A" w14:textId="77777777"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14:paraId="7089050C" w14:textId="77777777" w:rsidR="000A1092" w:rsidRDefault="000A1092" w:rsidP="00C21946">
      <w:pPr>
        <w:ind w:right="105" w:firstLine="496"/>
        <w:rPr>
          <w:sz w:val="24"/>
          <w:szCs w:val="24"/>
        </w:rPr>
      </w:pPr>
    </w:p>
    <w:p w14:paraId="1AA28368" w14:textId="77777777" w:rsidR="000C0973" w:rsidRDefault="000C0973" w:rsidP="00C21946">
      <w:pPr>
        <w:ind w:right="105" w:firstLine="496"/>
        <w:rPr>
          <w:sz w:val="24"/>
          <w:szCs w:val="24"/>
        </w:rPr>
      </w:pPr>
    </w:p>
    <w:p w14:paraId="3C8BC07A" w14:textId="537BB6DB" w:rsidR="000C0973" w:rsidRDefault="000C0973" w:rsidP="00C21946">
      <w:pPr>
        <w:ind w:right="105" w:firstLine="496"/>
        <w:rPr>
          <w:sz w:val="24"/>
          <w:szCs w:val="24"/>
        </w:rPr>
      </w:pPr>
      <w:r>
        <w:rPr>
          <w:rFonts w:hint="eastAsia"/>
          <w:sz w:val="24"/>
          <w:szCs w:val="24"/>
        </w:rPr>
        <w:t>（以下无正文）</w:t>
      </w:r>
    </w:p>
    <w:p w14:paraId="0D463A0E" w14:textId="77777777" w:rsidR="000C0973" w:rsidRDefault="000C0973" w:rsidP="00C21946">
      <w:pPr>
        <w:ind w:right="105" w:firstLine="496"/>
        <w:rPr>
          <w:sz w:val="24"/>
          <w:szCs w:val="24"/>
        </w:rPr>
      </w:pPr>
    </w:p>
    <w:p w14:paraId="6834EF31" w14:textId="77777777" w:rsidR="000C0973" w:rsidRDefault="000C0973" w:rsidP="00C21946">
      <w:pPr>
        <w:ind w:right="105" w:firstLine="496"/>
        <w:rPr>
          <w:sz w:val="24"/>
          <w:szCs w:val="24"/>
        </w:rPr>
      </w:pPr>
    </w:p>
    <w:p w14:paraId="15CCB1E4" w14:textId="77777777" w:rsidR="000C0973" w:rsidRDefault="000C0973" w:rsidP="00C21946">
      <w:pPr>
        <w:ind w:right="105" w:firstLine="496"/>
        <w:rPr>
          <w:sz w:val="24"/>
          <w:szCs w:val="24"/>
        </w:rPr>
      </w:pPr>
    </w:p>
    <w:p w14:paraId="715827DA" w14:textId="77777777" w:rsidR="000C0973" w:rsidRDefault="000C0973" w:rsidP="00C21946">
      <w:pPr>
        <w:ind w:right="105" w:firstLine="496"/>
        <w:rPr>
          <w:sz w:val="24"/>
          <w:szCs w:val="24"/>
        </w:rPr>
      </w:pPr>
    </w:p>
    <w:p w14:paraId="3B00E244" w14:textId="77777777" w:rsidR="000C0973" w:rsidRDefault="000C0973" w:rsidP="00C21946">
      <w:pPr>
        <w:ind w:right="105" w:firstLine="496"/>
        <w:rPr>
          <w:sz w:val="24"/>
          <w:szCs w:val="24"/>
        </w:rPr>
      </w:pPr>
    </w:p>
    <w:p w14:paraId="6956EE11" w14:textId="57E45B67" w:rsidR="000C0973" w:rsidRDefault="000C0973" w:rsidP="00C21946">
      <w:pPr>
        <w:ind w:right="105" w:firstLine="496"/>
        <w:rPr>
          <w:sz w:val="24"/>
          <w:szCs w:val="24"/>
        </w:rPr>
      </w:pPr>
      <w:r>
        <w:rPr>
          <w:rFonts w:hint="eastAsia"/>
          <w:sz w:val="24"/>
          <w:szCs w:val="24"/>
        </w:rPr>
        <w:t>（本页为《</w:t>
      </w:r>
      <w:r w:rsidRPr="006F63E9">
        <w:rPr>
          <w:rFonts w:hint="eastAsia"/>
          <w:sz w:val="24"/>
          <w:szCs w:val="24"/>
        </w:rPr>
        <w:t>不动产估价委托合同</w:t>
      </w:r>
      <w:r>
        <w:rPr>
          <w:rFonts w:hint="eastAsia"/>
          <w:sz w:val="24"/>
          <w:szCs w:val="24"/>
        </w:rPr>
        <w:t>》签署页，无正文）</w:t>
      </w:r>
    </w:p>
    <w:p w14:paraId="1714C783" w14:textId="77777777" w:rsidR="000C0973" w:rsidRDefault="000C0973" w:rsidP="00C21946">
      <w:pPr>
        <w:ind w:right="105" w:firstLine="496"/>
        <w:rPr>
          <w:sz w:val="24"/>
          <w:szCs w:val="24"/>
        </w:rPr>
      </w:pPr>
    </w:p>
    <w:p w14:paraId="73BC8271" w14:textId="77777777" w:rsidR="000C0973" w:rsidRDefault="000C0973" w:rsidP="00C21946">
      <w:pPr>
        <w:ind w:right="105" w:firstLine="496"/>
        <w:rPr>
          <w:sz w:val="24"/>
          <w:szCs w:val="24"/>
        </w:rPr>
      </w:pPr>
    </w:p>
    <w:p w14:paraId="54E77595" w14:textId="77777777" w:rsidR="000C0973" w:rsidRPr="000C0973" w:rsidRDefault="000C0973" w:rsidP="00C21946">
      <w:pPr>
        <w:ind w:right="105" w:firstLine="496"/>
        <w:rPr>
          <w:sz w:val="24"/>
          <w:szCs w:val="24"/>
        </w:rPr>
      </w:pPr>
    </w:p>
    <w:p w14:paraId="1189B798" w14:textId="77777777" w:rsidR="000C0973" w:rsidRDefault="000A1092" w:rsidP="003F2A53">
      <w:pPr>
        <w:spacing w:line="480" w:lineRule="auto"/>
        <w:ind w:right="108" w:firstLine="493"/>
        <w:rPr>
          <w:sz w:val="24"/>
          <w:szCs w:val="24"/>
        </w:rPr>
      </w:pPr>
      <w:r w:rsidRPr="007A2139">
        <w:rPr>
          <w:rFonts w:cs="宋体" w:hint="eastAsia"/>
          <w:sz w:val="24"/>
          <w:szCs w:val="24"/>
        </w:rPr>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14:paraId="5393947F" w14:textId="6B5503DB" w:rsidR="000A1092" w:rsidRPr="007A2139" w:rsidRDefault="000A1092" w:rsidP="003F2A53">
      <w:pPr>
        <w:spacing w:line="480" w:lineRule="auto"/>
        <w:ind w:right="108" w:firstLine="493"/>
        <w:rPr>
          <w:sz w:val="24"/>
          <w:szCs w:val="24"/>
        </w:rPr>
      </w:pPr>
      <w:r w:rsidRPr="007A2139">
        <w:rPr>
          <w:sz w:val="24"/>
          <w:szCs w:val="24"/>
        </w:rPr>
        <w:t xml:space="preserve">                </w:t>
      </w:r>
    </w:p>
    <w:p w14:paraId="5FB49EC8" w14:textId="0B7F3AA6" w:rsidR="000A1092" w:rsidRPr="007A2139" w:rsidRDefault="000A1092" w:rsidP="003F2A53">
      <w:pPr>
        <w:spacing w:line="480" w:lineRule="auto"/>
        <w:ind w:right="108" w:firstLine="493"/>
        <w:rPr>
          <w:sz w:val="24"/>
          <w:szCs w:val="24"/>
        </w:rPr>
      </w:pPr>
      <w:r w:rsidRPr="007A2139">
        <w:rPr>
          <w:rFonts w:cs="宋体" w:hint="eastAsia"/>
          <w:sz w:val="24"/>
          <w:szCs w:val="24"/>
        </w:rPr>
        <w:t>法定代表人</w:t>
      </w:r>
      <w:r w:rsidRPr="007A2139">
        <w:rPr>
          <w:sz w:val="24"/>
          <w:szCs w:val="24"/>
        </w:rPr>
        <w:t>(</w:t>
      </w:r>
      <w:r w:rsidRPr="007A2139">
        <w:rPr>
          <w:rFonts w:cs="宋体" w:hint="eastAsia"/>
          <w:sz w:val="24"/>
          <w:szCs w:val="24"/>
        </w:rPr>
        <w:t>签</w:t>
      </w:r>
      <w:r w:rsidR="000C0973">
        <w:rPr>
          <w:rFonts w:cs="宋体" w:hint="eastAsia"/>
          <w:sz w:val="24"/>
          <w:szCs w:val="24"/>
        </w:rPr>
        <w:t>章</w:t>
      </w:r>
      <w:r w:rsidRPr="007A2139">
        <w:rPr>
          <w:sz w:val="24"/>
          <w:szCs w:val="24"/>
        </w:rPr>
        <w:t xml:space="preserve">) </w:t>
      </w:r>
      <w:r w:rsidRPr="007A2139">
        <w:rPr>
          <w:rFonts w:cs="宋体" w:hint="eastAsia"/>
          <w:sz w:val="24"/>
          <w:szCs w:val="24"/>
        </w:rPr>
        <w:t>：</w:t>
      </w:r>
      <w:r w:rsidRPr="007A2139">
        <w:rPr>
          <w:sz w:val="24"/>
          <w:szCs w:val="24"/>
        </w:rPr>
        <w:t xml:space="preserve">   </w:t>
      </w:r>
    </w:p>
    <w:p w14:paraId="2F3C45E9" w14:textId="6C576ACA" w:rsidR="000A1092" w:rsidRPr="007A2139" w:rsidRDefault="000A1092" w:rsidP="003F2A53">
      <w:pPr>
        <w:spacing w:line="480" w:lineRule="auto"/>
        <w:ind w:right="108" w:firstLine="493"/>
        <w:rPr>
          <w:sz w:val="24"/>
          <w:szCs w:val="24"/>
        </w:rPr>
      </w:pPr>
      <w:r w:rsidRPr="007A2139">
        <w:rPr>
          <w:sz w:val="24"/>
          <w:szCs w:val="24"/>
        </w:rPr>
        <w:t xml:space="preserve">               </w:t>
      </w:r>
    </w:p>
    <w:p w14:paraId="1ECFB605" w14:textId="77777777" w:rsidR="000A1092" w:rsidRPr="007A2139" w:rsidRDefault="000A1092" w:rsidP="006F63E9">
      <w:pPr>
        <w:spacing w:line="480" w:lineRule="auto"/>
        <w:ind w:right="108"/>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14:paraId="2186A261" w14:textId="77777777" w:rsidR="000A1092" w:rsidRDefault="000A1092" w:rsidP="003F2A53">
      <w:pPr>
        <w:spacing w:line="480" w:lineRule="auto"/>
        <w:ind w:right="108" w:firstLine="493"/>
        <w:rPr>
          <w:sz w:val="24"/>
          <w:szCs w:val="24"/>
        </w:rPr>
      </w:pPr>
    </w:p>
    <w:p w14:paraId="253A5B21" w14:textId="77777777" w:rsidR="000C0973" w:rsidRDefault="000C0973" w:rsidP="003F2A53">
      <w:pPr>
        <w:spacing w:line="480" w:lineRule="auto"/>
        <w:ind w:right="108" w:firstLine="493"/>
        <w:rPr>
          <w:sz w:val="24"/>
          <w:szCs w:val="24"/>
        </w:rPr>
      </w:pPr>
    </w:p>
    <w:p w14:paraId="32BCDFE4" w14:textId="77777777" w:rsidR="000C0973" w:rsidRDefault="000C0973" w:rsidP="003F2A53">
      <w:pPr>
        <w:spacing w:line="480" w:lineRule="auto"/>
        <w:ind w:right="108" w:firstLine="493"/>
        <w:rPr>
          <w:sz w:val="24"/>
          <w:szCs w:val="24"/>
        </w:rPr>
      </w:pPr>
    </w:p>
    <w:p w14:paraId="623CDA24" w14:textId="77777777" w:rsidR="000C0973" w:rsidRPr="007A2139" w:rsidRDefault="000C0973" w:rsidP="003F2A53">
      <w:pPr>
        <w:spacing w:line="480" w:lineRule="auto"/>
        <w:ind w:right="108" w:firstLine="493"/>
        <w:rPr>
          <w:sz w:val="24"/>
          <w:szCs w:val="24"/>
        </w:rPr>
      </w:pPr>
    </w:p>
    <w:p w14:paraId="45101E6F" w14:textId="77777777" w:rsidR="000A1092" w:rsidRDefault="000A1092" w:rsidP="003F2A53">
      <w:pPr>
        <w:spacing w:line="480" w:lineRule="auto"/>
        <w:ind w:right="108" w:firstLine="493"/>
        <w:rPr>
          <w:rFonts w:cs="宋体"/>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14:paraId="16E85456" w14:textId="77777777" w:rsidR="000C0973" w:rsidRPr="007A2139" w:rsidRDefault="000C0973" w:rsidP="003F2A53">
      <w:pPr>
        <w:spacing w:line="480" w:lineRule="auto"/>
        <w:ind w:right="108" w:firstLine="493"/>
        <w:rPr>
          <w:sz w:val="24"/>
          <w:szCs w:val="24"/>
        </w:rPr>
      </w:pPr>
    </w:p>
    <w:p w14:paraId="166C4ED6" w14:textId="7C0C4D80" w:rsidR="000A1092" w:rsidRPr="007A2139" w:rsidRDefault="000A1092" w:rsidP="003F2A53">
      <w:pPr>
        <w:spacing w:line="480" w:lineRule="auto"/>
        <w:ind w:right="108" w:firstLine="493"/>
        <w:rPr>
          <w:sz w:val="24"/>
          <w:szCs w:val="24"/>
        </w:rPr>
      </w:pPr>
      <w:r w:rsidRPr="007A2139">
        <w:rPr>
          <w:rFonts w:cs="宋体" w:hint="eastAsia"/>
          <w:sz w:val="24"/>
          <w:szCs w:val="24"/>
        </w:rPr>
        <w:t>法定代表人</w:t>
      </w:r>
      <w:r w:rsidRPr="007A2139">
        <w:rPr>
          <w:sz w:val="24"/>
          <w:szCs w:val="24"/>
        </w:rPr>
        <w:t>(</w:t>
      </w:r>
      <w:r w:rsidR="000C0973">
        <w:rPr>
          <w:rFonts w:cs="宋体"/>
          <w:sz w:val="24"/>
          <w:szCs w:val="24"/>
        </w:rPr>
        <w:t>签章</w:t>
      </w:r>
      <w:r w:rsidRPr="007A2139">
        <w:rPr>
          <w:sz w:val="24"/>
          <w:szCs w:val="24"/>
        </w:rPr>
        <w:t xml:space="preserve">) </w:t>
      </w:r>
      <w:r w:rsidRPr="007A2139">
        <w:rPr>
          <w:rFonts w:cs="宋体" w:hint="eastAsia"/>
          <w:sz w:val="24"/>
          <w:szCs w:val="24"/>
        </w:rPr>
        <w:t>：</w:t>
      </w:r>
    </w:p>
    <w:p w14:paraId="0B8EBF83" w14:textId="77777777" w:rsidR="000C0973" w:rsidRDefault="000C0973" w:rsidP="003F2A53">
      <w:pPr>
        <w:spacing w:line="480" w:lineRule="auto"/>
        <w:ind w:right="108" w:firstLine="493"/>
        <w:rPr>
          <w:sz w:val="24"/>
          <w:szCs w:val="24"/>
        </w:rPr>
      </w:pPr>
    </w:p>
    <w:p w14:paraId="00B1221C" w14:textId="3FFA34C3"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3AD72E" w15:done="0"/>
  <w15:commentEx w15:paraId="435DC7B8" w15:done="0"/>
  <w15:commentEx w15:paraId="7FC3A6AC" w15:done="0"/>
  <w15:commentEx w15:paraId="0FDE039B" w15:done="0"/>
  <w15:commentEx w15:paraId="533D132B" w15:done="0"/>
  <w15:commentEx w15:paraId="2D6B9D81" w15:done="0"/>
  <w15:commentEx w15:paraId="22BDCD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7EEC4E" w14:textId="77777777" w:rsidR="009F4C92" w:rsidRDefault="009F4C92" w:rsidP="00427355">
      <w:r>
        <w:separator/>
      </w:r>
    </w:p>
  </w:endnote>
  <w:endnote w:type="continuationSeparator" w:id="0">
    <w:p w14:paraId="6DC44DDA" w14:textId="77777777" w:rsidR="009F4C92" w:rsidRDefault="009F4C92"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6E7BC" w14:textId="77777777"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2B6AD7">
      <w:rPr>
        <w:b/>
        <w:bCs/>
        <w:noProof/>
      </w:rPr>
      <w:t>1</w:t>
    </w:r>
    <w:r>
      <w:rPr>
        <w:b/>
        <w:bCs/>
      </w:rPr>
      <w:fldChar w:fldCharType="end"/>
    </w:r>
    <w:r>
      <w:rPr>
        <w:lang w:val="zh-CN"/>
      </w:rPr>
      <w:t xml:space="preserve"> / </w:t>
    </w:r>
    <w:r>
      <w:rPr>
        <w:b/>
        <w:bCs/>
      </w:rPr>
      <w:fldChar w:fldCharType="begin"/>
    </w:r>
    <w:r>
      <w:rPr>
        <w:b/>
        <w:bCs/>
      </w:rPr>
      <w:instrText>NUMPAGES</w:instrText>
    </w:r>
    <w:r>
      <w:rPr>
        <w:b/>
        <w:bCs/>
      </w:rPr>
      <w:fldChar w:fldCharType="separate"/>
    </w:r>
    <w:r w:rsidR="002B6AD7">
      <w:rPr>
        <w:b/>
        <w:bCs/>
        <w:noProof/>
      </w:rPr>
      <w:t>5</w:t>
    </w:r>
    <w:r>
      <w:rPr>
        <w:b/>
        <w:bCs/>
      </w:rPr>
      <w:fldChar w:fldCharType="end"/>
    </w:r>
  </w:p>
  <w:p w14:paraId="11C4DF62" w14:textId="77777777"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7437D3" w14:textId="77777777" w:rsidR="009F4C92" w:rsidRDefault="009F4C92" w:rsidP="00427355">
      <w:r>
        <w:separator/>
      </w:r>
    </w:p>
  </w:footnote>
  <w:footnote w:type="continuationSeparator" w:id="0">
    <w:p w14:paraId="738F3C4F" w14:textId="77777777" w:rsidR="009F4C92" w:rsidRDefault="009F4C92" w:rsidP="0042735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杨圣韬">
    <w15:presenceInfo w15:providerId="AD" w15:userId="S-1-5-21-3353679241-1240329330-657774383-36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0C0973"/>
    <w:rsid w:val="001113D3"/>
    <w:rsid w:val="00116144"/>
    <w:rsid w:val="0013379B"/>
    <w:rsid w:val="001570D8"/>
    <w:rsid w:val="00175A9A"/>
    <w:rsid w:val="001C553B"/>
    <w:rsid w:val="001E3BE6"/>
    <w:rsid w:val="001E3C50"/>
    <w:rsid w:val="001F06B8"/>
    <w:rsid w:val="00236B38"/>
    <w:rsid w:val="00284D2A"/>
    <w:rsid w:val="002B6AD7"/>
    <w:rsid w:val="002C32D3"/>
    <w:rsid w:val="002E52E4"/>
    <w:rsid w:val="00373E95"/>
    <w:rsid w:val="00393150"/>
    <w:rsid w:val="003C4C14"/>
    <w:rsid w:val="003F2A53"/>
    <w:rsid w:val="00427355"/>
    <w:rsid w:val="00447328"/>
    <w:rsid w:val="00463A0A"/>
    <w:rsid w:val="004839FA"/>
    <w:rsid w:val="004E5FFC"/>
    <w:rsid w:val="00534F27"/>
    <w:rsid w:val="00543A6A"/>
    <w:rsid w:val="005500BE"/>
    <w:rsid w:val="0057646B"/>
    <w:rsid w:val="00594DD6"/>
    <w:rsid w:val="005A0132"/>
    <w:rsid w:val="005B6011"/>
    <w:rsid w:val="005E2C87"/>
    <w:rsid w:val="006926F5"/>
    <w:rsid w:val="006F63E9"/>
    <w:rsid w:val="00781AB2"/>
    <w:rsid w:val="007A2139"/>
    <w:rsid w:val="007D0891"/>
    <w:rsid w:val="007D2EC2"/>
    <w:rsid w:val="00834F20"/>
    <w:rsid w:val="0088319E"/>
    <w:rsid w:val="008B00A9"/>
    <w:rsid w:val="008C2423"/>
    <w:rsid w:val="008D4FDE"/>
    <w:rsid w:val="008E0861"/>
    <w:rsid w:val="008E11D1"/>
    <w:rsid w:val="009117F5"/>
    <w:rsid w:val="009F4C92"/>
    <w:rsid w:val="00A22AF2"/>
    <w:rsid w:val="00A332C3"/>
    <w:rsid w:val="00A500BC"/>
    <w:rsid w:val="00A70DF1"/>
    <w:rsid w:val="00A7312D"/>
    <w:rsid w:val="00A77668"/>
    <w:rsid w:val="00B21F76"/>
    <w:rsid w:val="00B44F4B"/>
    <w:rsid w:val="00B656EF"/>
    <w:rsid w:val="00B7192D"/>
    <w:rsid w:val="00B776A2"/>
    <w:rsid w:val="00C21946"/>
    <w:rsid w:val="00C30D76"/>
    <w:rsid w:val="00C84E2D"/>
    <w:rsid w:val="00CA2E3A"/>
    <w:rsid w:val="00CA4369"/>
    <w:rsid w:val="00CB09B2"/>
    <w:rsid w:val="00D818CD"/>
    <w:rsid w:val="00DA53EB"/>
    <w:rsid w:val="00DB185F"/>
    <w:rsid w:val="00E3211C"/>
    <w:rsid w:val="00E81321"/>
    <w:rsid w:val="00EB48DF"/>
    <w:rsid w:val="00EC0CFD"/>
    <w:rsid w:val="00F3596D"/>
    <w:rsid w:val="00F57423"/>
    <w:rsid w:val="00FC44C4"/>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4F4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 w:type="paragraph" w:styleId="ac">
    <w:name w:val="Revision"/>
    <w:hidden/>
    <w:uiPriority w:val="99"/>
    <w:semiHidden/>
    <w:rsid w:val="00B776A2"/>
    <w:rPr>
      <w:rFonts w:ascii="Times New Roman" w:hAnsi="Times New Roman"/>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 w:type="paragraph" w:styleId="ac">
    <w:name w:val="Revision"/>
    <w:hidden/>
    <w:uiPriority w:val="99"/>
    <w:semiHidden/>
    <w:rsid w:val="00B776A2"/>
    <w:rPr>
      <w:rFonts w:ascii="Times New Roman" w:hAnsi="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388</Words>
  <Characters>2217</Characters>
  <Application>Microsoft Office Word</Application>
  <DocSecurity>0</DocSecurity>
  <Lines>18</Lines>
  <Paragraphs>5</Paragraphs>
  <ScaleCrop>false</ScaleCrop>
  <Company>CHINA</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Windows User</cp:lastModifiedBy>
  <cp:revision>7</cp:revision>
  <cp:lastPrinted>2016-12-07T02:30:00Z</cp:lastPrinted>
  <dcterms:created xsi:type="dcterms:W3CDTF">2021-06-25T07:48:00Z</dcterms:created>
  <dcterms:modified xsi:type="dcterms:W3CDTF">2021-07-06T04:51:00Z</dcterms:modified>
</cp:coreProperties>
</file>